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D5BBE" w:rsidRPr="00A74481" w:rsidRDefault="008F6321" w:rsidP="000A2CEC">
      <w:pPr>
        <w:pStyle w:val="a7"/>
        <w:rPr>
          <w:rFonts w:ascii="微软雅黑" w:hAnsi="微软雅黑"/>
        </w:rPr>
      </w:pPr>
      <w:r w:rsidRPr="00A74481">
        <w:rPr>
          <w:rFonts w:ascii="微软雅黑" w:hAnsi="微软雅黑" w:hint="eastAsia"/>
        </w:rPr>
        <w:t>打造高效率的产品测试体系-产品测试管理</w:t>
      </w:r>
    </w:p>
    <w:p w:rsidR="00D36CF7" w:rsidRDefault="00873301" w:rsidP="00D46E58">
      <w:pPr>
        <w:pStyle w:val="1"/>
        <w:numPr>
          <w:ilvl w:val="0"/>
          <w:numId w:val="5"/>
        </w:numPr>
        <w:spacing w:before="312" w:after="312"/>
      </w:pPr>
      <w:r w:rsidRPr="00303544">
        <w:t>基本信息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4384"/>
        <w:gridCol w:w="1249"/>
        <w:gridCol w:w="1462"/>
      </w:tblGrid>
      <w:tr w:rsidR="00D83CC8" w:rsidTr="00D83CC8">
        <w:trPr>
          <w:trHeight w:hRule="exact" w:val="567"/>
        </w:trPr>
        <w:tc>
          <w:tcPr>
            <w:tcW w:w="1242" w:type="dxa"/>
            <w:tcBorders>
              <w:top w:val="nil"/>
              <w:left w:val="nil"/>
              <w:bottom w:val="nil"/>
              <w:right w:val="nil"/>
            </w:tcBorders>
            <w:shd w:val="clear" w:color="auto" w:fill="auto"/>
          </w:tcPr>
          <w:p w:rsidR="00ED4239" w:rsidRDefault="00ED4239" w:rsidP="00D46E58">
            <w:r w:rsidRPr="00D83CC8">
              <w:rPr>
                <w:rFonts w:ascii="微软雅黑" w:eastAsia="微软雅黑" w:hAnsi="微软雅黑" w:hint="eastAsia"/>
                <w:b/>
                <w:color w:val="FF3300"/>
              </w:rPr>
              <w:t>开课时间</w:t>
            </w:r>
            <w:r w:rsidR="00CB4DC3" w:rsidRPr="00D83CC8">
              <w:rPr>
                <w:rFonts w:ascii="微软雅黑" w:eastAsia="微软雅黑" w:hAnsi="微软雅黑" w:hint="eastAsia"/>
                <w:b/>
                <w:color w:val="FF3300"/>
              </w:rPr>
              <w:t>：</w:t>
            </w:r>
          </w:p>
        </w:tc>
        <w:tc>
          <w:tcPr>
            <w:tcW w:w="4536" w:type="dxa"/>
            <w:tcBorders>
              <w:top w:val="nil"/>
              <w:left w:val="nil"/>
              <w:bottom w:val="nil"/>
              <w:right w:val="nil"/>
            </w:tcBorders>
            <w:shd w:val="clear" w:color="auto" w:fill="auto"/>
          </w:tcPr>
          <w:p w:rsidR="00ED4239" w:rsidRDefault="00055513" w:rsidP="00DC15E6">
            <w:r w:rsidRPr="00D83CC8">
              <w:rPr>
                <w:rFonts w:ascii="微软雅黑" w:eastAsia="微软雅黑" w:hAnsi="微软雅黑"/>
              </w:rPr>
              <w:t>2021-07-26</w:t>
            </w:r>
          </w:p>
        </w:tc>
        <w:tc>
          <w:tcPr>
            <w:tcW w:w="1276" w:type="dxa"/>
            <w:tcBorders>
              <w:top w:val="nil"/>
              <w:left w:val="nil"/>
              <w:bottom w:val="nil"/>
              <w:right w:val="nil"/>
            </w:tcBorders>
            <w:shd w:val="clear" w:color="auto" w:fill="auto"/>
          </w:tcPr>
          <w:p w:rsidR="00ED4239" w:rsidRDefault="00ED4239" w:rsidP="00D46E58">
            <w:r w:rsidRPr="00D83CC8">
              <w:rPr>
                <w:rFonts w:ascii="微软雅黑" w:eastAsia="微软雅黑" w:hAnsi="微软雅黑" w:hint="eastAsia"/>
                <w:b/>
                <w:color w:val="FF3300"/>
              </w:rPr>
              <w:t>培训天数</w:t>
            </w:r>
            <w:r w:rsidR="00CB4DC3" w:rsidRPr="00D83CC8">
              <w:rPr>
                <w:rFonts w:ascii="微软雅黑" w:eastAsia="微软雅黑" w:hAnsi="微软雅黑" w:hint="eastAsia"/>
                <w:b/>
                <w:color w:val="FF3300"/>
              </w:rPr>
              <w:t>：</w:t>
            </w:r>
          </w:p>
        </w:tc>
        <w:tc>
          <w:tcPr>
            <w:tcW w:w="1474" w:type="dxa"/>
            <w:tcBorders>
              <w:top w:val="nil"/>
              <w:left w:val="nil"/>
              <w:bottom w:val="nil"/>
              <w:right w:val="nil"/>
            </w:tcBorders>
            <w:shd w:val="clear" w:color="auto" w:fill="auto"/>
          </w:tcPr>
          <w:p w:rsidR="00ED4239" w:rsidRDefault="00C2170A" w:rsidP="00D46E58">
            <w:r w:rsidRPr="00D83CC8">
              <w:rPr>
                <w:rFonts w:ascii="微软雅黑" w:eastAsia="微软雅黑" w:hAnsi="微软雅黑"/>
              </w:rPr>
              <w:t>2</w:t>
            </w:r>
            <w:r w:rsidR="00ED4239" w:rsidRPr="00D83CC8">
              <w:rPr>
                <w:rFonts w:ascii="微软雅黑" w:eastAsia="微软雅黑" w:hAnsi="微软雅黑" w:hint="eastAsia"/>
              </w:rPr>
              <w:t>天</w:t>
            </w:r>
          </w:p>
        </w:tc>
      </w:tr>
      <w:tr w:rsidR="00D83CC8" w:rsidTr="00D83CC8">
        <w:trPr>
          <w:trHeight w:hRule="exact" w:val="567"/>
        </w:trPr>
        <w:tc>
          <w:tcPr>
            <w:tcW w:w="1242" w:type="dxa"/>
            <w:tcBorders>
              <w:top w:val="nil"/>
              <w:left w:val="nil"/>
              <w:bottom w:val="nil"/>
              <w:right w:val="nil"/>
            </w:tcBorders>
            <w:shd w:val="clear" w:color="auto" w:fill="auto"/>
          </w:tcPr>
          <w:p w:rsidR="00ED4239" w:rsidRDefault="00ED4239" w:rsidP="00D46E58">
            <w:r w:rsidRPr="00D83CC8">
              <w:rPr>
                <w:rFonts w:ascii="微软雅黑" w:eastAsia="微软雅黑" w:hAnsi="微软雅黑" w:hint="eastAsia"/>
                <w:b/>
                <w:color w:val="FF3300"/>
              </w:rPr>
              <w:t>开课地区</w:t>
            </w:r>
            <w:r w:rsidR="00CB4DC3" w:rsidRPr="00D83CC8">
              <w:rPr>
                <w:rFonts w:ascii="微软雅黑" w:eastAsia="微软雅黑" w:hAnsi="微软雅黑" w:hint="eastAsia"/>
                <w:b/>
                <w:color w:val="FF3300"/>
              </w:rPr>
              <w:t>：</w:t>
            </w:r>
          </w:p>
        </w:tc>
        <w:tc>
          <w:tcPr>
            <w:tcW w:w="4536" w:type="dxa"/>
            <w:tcBorders>
              <w:top w:val="nil"/>
              <w:left w:val="nil"/>
              <w:bottom w:val="nil"/>
              <w:right w:val="nil"/>
            </w:tcBorders>
            <w:shd w:val="clear" w:color="auto" w:fill="auto"/>
          </w:tcPr>
          <w:p w:rsidR="00ED4239" w:rsidRPr="007D2059" w:rsidRDefault="006B6526" w:rsidP="007D2059">
            <w:pPr>
              <w:rPr>
                <w:rFonts w:ascii="微软雅黑" w:eastAsia="微软雅黑" w:hAnsi="微软雅黑"/>
              </w:rPr>
            </w:pPr>
            <w:r w:rsidRPr="006B6526">
              <w:rPr>
                <w:rFonts w:ascii="微软雅黑" w:eastAsia="微软雅黑" w:hAnsi="微软雅黑"/>
              </w:rPr>
              <w:t>上海</w:t>
            </w:r>
          </w:p>
        </w:tc>
        <w:tc>
          <w:tcPr>
            <w:tcW w:w="1276" w:type="dxa"/>
            <w:tcBorders>
              <w:top w:val="nil"/>
              <w:left w:val="nil"/>
              <w:bottom w:val="nil"/>
              <w:right w:val="nil"/>
            </w:tcBorders>
            <w:shd w:val="clear" w:color="auto" w:fill="auto"/>
          </w:tcPr>
          <w:p w:rsidR="00ED4239" w:rsidRDefault="00ED4239" w:rsidP="00D46E58">
            <w:r w:rsidRPr="00D83CC8">
              <w:rPr>
                <w:rFonts w:ascii="微软雅黑" w:eastAsia="微软雅黑" w:hAnsi="微软雅黑" w:hint="eastAsia"/>
                <w:b/>
                <w:color w:val="FF3300"/>
              </w:rPr>
              <w:t>价    格</w:t>
            </w:r>
            <w:r w:rsidR="00CB4DC3" w:rsidRPr="00D83CC8">
              <w:rPr>
                <w:rFonts w:ascii="微软雅黑" w:eastAsia="微软雅黑" w:hAnsi="微软雅黑" w:hint="eastAsia"/>
                <w:b/>
                <w:color w:val="FF3300"/>
              </w:rPr>
              <w:t>：</w:t>
            </w:r>
          </w:p>
        </w:tc>
        <w:tc>
          <w:tcPr>
            <w:tcW w:w="1474" w:type="dxa"/>
            <w:tcBorders>
              <w:top w:val="nil"/>
              <w:left w:val="nil"/>
              <w:bottom w:val="nil"/>
              <w:right w:val="nil"/>
            </w:tcBorders>
            <w:shd w:val="clear" w:color="auto" w:fill="auto"/>
          </w:tcPr>
          <w:p w:rsidR="00ED4239" w:rsidRDefault="00ED4239" w:rsidP="00D46E58">
            <w:r w:rsidRPr="00D83CC8">
              <w:rPr>
                <w:rFonts w:ascii="微软雅黑" w:eastAsia="微软雅黑" w:hAnsi="微软雅黑" w:hint="eastAsia"/>
              </w:rPr>
              <w:t>￥</w:t>
            </w:r>
            <w:r w:rsidR="00FD6082" w:rsidRPr="00FD6082">
              <w:rPr>
                <w:rFonts w:ascii="微软雅黑" w:eastAsia="微软雅黑" w:hAnsi="微软雅黑"/>
              </w:rPr>
              <w:t>3980</w:t>
            </w:r>
          </w:p>
        </w:tc>
      </w:tr>
      <w:tr w:rsidR="00ED4239" w:rsidTr="00D83CC8">
        <w:trPr>
          <w:trHeight w:hRule="exact" w:val="567"/>
        </w:trPr>
        <w:tc>
          <w:tcPr>
            <w:tcW w:w="1242" w:type="dxa"/>
            <w:tcBorders>
              <w:top w:val="nil"/>
              <w:left w:val="nil"/>
              <w:bottom w:val="nil"/>
              <w:right w:val="nil"/>
            </w:tcBorders>
            <w:shd w:val="clear" w:color="auto" w:fill="auto"/>
          </w:tcPr>
          <w:p w:rsidR="00ED4239" w:rsidRDefault="00ED4239" w:rsidP="00D46E58">
            <w:r w:rsidRPr="00D83CC8">
              <w:rPr>
                <w:rFonts w:ascii="微软雅黑" w:eastAsia="微软雅黑" w:hAnsi="微软雅黑" w:hint="eastAsia"/>
                <w:b/>
                <w:color w:val="FF3300"/>
              </w:rPr>
              <w:t>报名电话</w:t>
            </w:r>
            <w:r w:rsidR="00CB4DC3" w:rsidRPr="00D83CC8">
              <w:rPr>
                <w:rFonts w:ascii="微软雅黑" w:eastAsia="微软雅黑" w:hAnsi="微软雅黑" w:hint="eastAsia"/>
                <w:b/>
                <w:color w:val="FF3300"/>
              </w:rPr>
              <w:t>：</w:t>
            </w:r>
          </w:p>
        </w:tc>
        <w:tc>
          <w:tcPr>
            <w:tcW w:w="7286" w:type="dxa"/>
            <w:gridSpan w:val="3"/>
            <w:tcBorders>
              <w:top w:val="nil"/>
              <w:left w:val="nil"/>
              <w:bottom w:val="nil"/>
              <w:right w:val="nil"/>
            </w:tcBorders>
            <w:shd w:val="clear" w:color="auto" w:fill="auto"/>
          </w:tcPr>
          <w:p w:rsidR="00ED4239" w:rsidRDefault="00ED4239" w:rsidP="00D46E58">
            <w:r w:rsidRPr="00D83CC8">
              <w:rPr>
                <w:rFonts w:ascii="微软雅黑" w:eastAsia="微软雅黑" w:hAnsi="微软雅黑" w:hint="eastAsia"/>
              </w:rPr>
              <w:t>020-32167831</w:t>
            </w:r>
            <w:r w:rsidRPr="00D83CC8">
              <w:rPr>
                <w:rFonts w:ascii="微软雅黑" w:eastAsia="微软雅黑" w:hAnsi="微软雅黑"/>
              </w:rPr>
              <w:t xml:space="preserve"> 周小姐</w:t>
            </w:r>
          </w:p>
        </w:tc>
      </w:tr>
      <w:tr w:rsidR="00ED4239" w:rsidTr="00D83CC8">
        <w:trPr>
          <w:trHeight w:hRule="exact" w:val="567"/>
        </w:trPr>
        <w:tc>
          <w:tcPr>
            <w:tcW w:w="1242" w:type="dxa"/>
            <w:tcBorders>
              <w:top w:val="nil"/>
              <w:left w:val="nil"/>
              <w:bottom w:val="nil"/>
              <w:right w:val="nil"/>
            </w:tcBorders>
            <w:shd w:val="clear" w:color="auto" w:fill="auto"/>
          </w:tcPr>
          <w:p w:rsidR="00ED4239" w:rsidRDefault="00ED4239" w:rsidP="00D46E58">
            <w:r w:rsidRPr="00D83CC8">
              <w:rPr>
                <w:rFonts w:ascii="微软雅黑" w:eastAsia="微软雅黑" w:hAnsi="微软雅黑" w:cs="微软雅黑" w:hint="eastAsia"/>
                <w:b/>
                <w:color w:val="FF3300"/>
                <w:sz w:val="22"/>
                <w:szCs w:val="22"/>
              </w:rPr>
              <w:t>主 办 方</w:t>
            </w:r>
            <w:r w:rsidR="00CB4DC3" w:rsidRPr="00D83CC8">
              <w:rPr>
                <w:rFonts w:ascii="微软雅黑" w:eastAsia="微软雅黑" w:hAnsi="微软雅黑" w:cs="微软雅黑" w:hint="eastAsia"/>
                <w:b/>
                <w:color w:val="FF3300"/>
                <w:sz w:val="22"/>
                <w:szCs w:val="22"/>
              </w:rPr>
              <w:t>：</w:t>
            </w:r>
          </w:p>
        </w:tc>
        <w:tc>
          <w:tcPr>
            <w:tcW w:w="7286" w:type="dxa"/>
            <w:gridSpan w:val="3"/>
            <w:tcBorders>
              <w:top w:val="nil"/>
              <w:left w:val="nil"/>
              <w:bottom w:val="nil"/>
              <w:right w:val="nil"/>
            </w:tcBorders>
            <w:shd w:val="clear" w:color="auto" w:fill="auto"/>
          </w:tcPr>
          <w:p w:rsidR="00ED4239" w:rsidRDefault="00ED4239" w:rsidP="00D46E58">
            <w:r w:rsidRPr="00D83CC8">
              <w:rPr>
                <w:rFonts w:ascii="微软雅黑" w:eastAsia="微软雅黑" w:hAnsi="微软雅黑" w:cs="微软雅黑" w:hint="eastAsia"/>
                <w:bCs/>
                <w:szCs w:val="21"/>
              </w:rPr>
              <w:t>广州企飞企业管理有限公司</w:t>
            </w:r>
          </w:p>
        </w:tc>
      </w:tr>
      <w:tr w:rsidR="00ED4239" w:rsidTr="00D83CC8">
        <w:trPr>
          <w:trHeight w:hRule="exact" w:val="525"/>
        </w:trPr>
        <w:tc>
          <w:tcPr>
            <w:tcW w:w="1242" w:type="dxa"/>
            <w:tcBorders>
              <w:top w:val="nil"/>
              <w:left w:val="nil"/>
              <w:bottom w:val="nil"/>
              <w:right w:val="nil"/>
            </w:tcBorders>
            <w:shd w:val="clear" w:color="auto" w:fill="auto"/>
          </w:tcPr>
          <w:p w:rsidR="00ED4239" w:rsidRPr="00D83CC8" w:rsidRDefault="00ED4239" w:rsidP="00D46E58">
            <w:pPr>
              <w:rPr>
                <w:rFonts w:ascii="微软雅黑" w:eastAsia="微软雅黑" w:hAnsi="微软雅黑" w:cs="微软雅黑"/>
                <w:b/>
                <w:color w:val="FF3300"/>
                <w:sz w:val="22"/>
                <w:szCs w:val="22"/>
              </w:rPr>
            </w:pPr>
            <w:r w:rsidRPr="00D83CC8">
              <w:rPr>
                <w:rFonts w:ascii="微软雅黑" w:eastAsia="微软雅黑" w:hAnsi="微软雅黑" w:cs="微软雅黑" w:hint="eastAsia"/>
                <w:b/>
                <w:color w:val="FF3300"/>
                <w:szCs w:val="21"/>
              </w:rPr>
              <w:t>公司网站</w:t>
            </w:r>
            <w:r w:rsidR="00CB4DC3" w:rsidRPr="00D83CC8">
              <w:rPr>
                <w:rFonts w:ascii="微软雅黑" w:eastAsia="微软雅黑" w:hAnsi="微软雅黑" w:cs="微软雅黑" w:hint="eastAsia"/>
                <w:b/>
                <w:color w:val="FF3300"/>
                <w:szCs w:val="21"/>
              </w:rPr>
              <w:t>：</w:t>
            </w:r>
          </w:p>
        </w:tc>
        <w:tc>
          <w:tcPr>
            <w:tcW w:w="7286" w:type="dxa"/>
            <w:gridSpan w:val="3"/>
            <w:tcBorders>
              <w:top w:val="nil"/>
              <w:left w:val="nil"/>
              <w:bottom w:val="nil"/>
              <w:right w:val="nil"/>
            </w:tcBorders>
            <w:shd w:val="clear" w:color="auto" w:fill="auto"/>
          </w:tcPr>
          <w:p w:rsidR="00ED4239" w:rsidRPr="00D83CC8" w:rsidRDefault="006914FD" w:rsidP="00D46E58">
            <w:pPr>
              <w:rPr>
                <w:rFonts w:ascii="微软雅黑" w:eastAsia="微软雅黑" w:hAnsi="微软雅黑" w:cs="微软雅黑"/>
                <w:bCs/>
                <w:szCs w:val="21"/>
              </w:rPr>
            </w:pPr>
            <w:hyperlink r:id="rId7" w:history="1">
              <w:r w:rsidR="00ED4239" w:rsidRPr="00D83CC8">
                <w:rPr>
                  <w:rStyle w:val="a6"/>
                  <w:rFonts w:ascii="微软雅黑" w:eastAsia="微软雅黑" w:hAnsi="微软雅黑" w:cs="微软雅黑" w:hint="eastAsia"/>
                  <w:bCs/>
                  <w:szCs w:val="21"/>
                </w:rPr>
                <w:t>www.qifei</w:t>
              </w:r>
              <w:r w:rsidR="00ED4239" w:rsidRPr="00D83CC8">
                <w:rPr>
                  <w:rStyle w:val="a6"/>
                  <w:rFonts w:ascii="微软雅黑" w:eastAsia="微软雅黑" w:hAnsi="微软雅黑" w:cs="微软雅黑"/>
                  <w:bCs/>
                  <w:szCs w:val="21"/>
                </w:rPr>
                <w:t>365</w:t>
              </w:r>
              <w:r w:rsidR="00ED4239" w:rsidRPr="00D83CC8">
                <w:rPr>
                  <w:rStyle w:val="a6"/>
                  <w:rFonts w:ascii="微软雅黑" w:eastAsia="微软雅黑" w:hAnsi="微软雅黑" w:cs="微软雅黑" w:hint="eastAsia"/>
                  <w:bCs/>
                  <w:szCs w:val="21"/>
                </w:rPr>
                <w:t>.com</w:t>
              </w:r>
            </w:hyperlink>
          </w:p>
        </w:tc>
      </w:tr>
    </w:tbl>
    <w:p w:rsidR="00D46E58" w:rsidRDefault="002E79BC" w:rsidP="00D46E58">
      <w:pPr>
        <w:pStyle w:val="1"/>
        <w:numPr>
          <w:ilvl w:val="0"/>
          <w:numId w:val="5"/>
        </w:numPr>
        <w:spacing w:before="312" w:after="312"/>
      </w:pPr>
      <w:r w:rsidRPr="002E79BC">
        <w:t>培训对象</w:t>
      </w:r>
    </w:p>
    <w:p w:rsidR="00F7182F" w:rsidRPr="00E14C74" w:rsidRDefault="00CF0249" w:rsidP="00F7182F">
      <w:pPr>
        <w:rPr>
          <w:rFonts w:ascii="微软雅黑" w:eastAsia="微软雅黑" w:hAnsi="微软雅黑"/>
        </w:rPr>
      </w:pPr>
      <w:r w:rsidRPr="00CF0249">
        <w:rPr>
          <w:rFonts w:ascii="微软雅黑" w:eastAsia="微软雅黑" w:hAnsi="微软雅黑"/>
        </w:rPr>
        <w:t>
          研发总经理/副总、总工/技术总监、测试经理、项目经理/产品经理、研发骨干、测试工程师、质量工程师等。
          <w:br/>
        </w:t>
      </w:r>
    </w:p>
    <w:p w:rsidR="00D46E58" w:rsidRDefault="00BD21AB" w:rsidP="00D46E58">
      <w:pPr>
        <w:pStyle w:val="1"/>
        <w:numPr>
          <w:ilvl w:val="0"/>
          <w:numId w:val="5"/>
        </w:numPr>
        <w:spacing w:before="312" w:after="312"/>
      </w:pPr>
      <w:r>
        <w:t>课程介绍</w:t>
      </w:r>
    </w:p>
    <w:p w:rsidR="003D0204" w:rsidRPr="00194A32" w:rsidRDefault="000D3CC0" w:rsidP="003D0204">
      <w:pPr>
        <w:rPr>
          <w:rFonts w:ascii="微软雅黑" w:eastAsia="微软雅黑" w:hAnsi="微软雅黑"/>
        </w:rPr>
      </w:pPr>
      <w:r w:rsidRPr="000D3CC0">
        <w:rPr>
          <w:rFonts w:ascii="微软雅黑" w:eastAsia="微软雅黑" w:hAnsi="微软雅黑"/>
        </w:rPr>
        <w:t>
          【时间地点】7月29-30北京7月26-27上海8月2-3深圳
	12月23-24北京12月27-28上海12月20-21深圳
	【学习费用】单独报名3980元/人，优惠活动6600元2人，不再折扣。（含教材、茶点、证书，含午餐）
	课程背景：
	“质量是我们的自尊心”，当前市场竞争异常激烈，客户对产品的质量要求越来越高，质量成为产品在竞争中脱颖而出的重要武器，测试作为产品进入市场的最后一道防线关系到产品的成败，目前国内企业针对测试也存在比较多的问题：
	1.不重视测试，缺少必要的测试资源投入，测试人员比例低
	2.过分压缩测试时间，导致测试不充分，遗留问题多
	3.测试问题解决不彻底，导致过分的测试重复，测试人员疲劳迎战
	4.测试人员缺少成就感，不愿意从事测试，对测试发展前途感觉渺茫
	5.测试人员对产品了解不深入，测试力度不够，难以发现深层次问题
	6.单纯的手工测试，测试人员都疲了，测试效率低下
	7.开发团队需求、计划、方案频繁变动，导致测试不断重复变更，缺少计划性
	8.……
	针对以上测试存在的问题，本课程通过业界最佳实践的讲解、具体的案例和实际操作研讨，详细讲解：
	1.如何进行测试需求分析，有效控制测试输入？
	2.如何根据公司不同的发展阶段确定相应的测试组织结构？确定测试投入？
	3.如何设计高质量的测试用例，确保测试的完备性？
	4.如何对测试缺陷进行深入分析，明确问题根源，减少测试重复？
	5.如何确保测试人员有效参与到产品开发前期，加深对产品的了解？
	6.如何规划测试人员的职业发展，提升测试人员的成就感？
	7.如何准确地评估产品测试的完备性，明确版本是否可以发布？
	8.如何规划、实施自动化测试，减少测试重复，提升测试效率？
	9.……
	课程会详细讲解被业界优秀公司证实行之有效的一系列测试工具和方法（ODC、Gompertz、Rayleigh、RCA、BBFV、RAS、DFT、TestFrame、AW等），实现产品测试的理念、方法、工具三位一体，从而使学员在实战演练与方法讲解中深刻领悟测试技术和方法，切实应用到公司实际产品测试中，提高产品的质量，提升产品的竞争力，确保市场成功。
	培训收益：
	了解业界最佳产品测试管理的模式与实践
	掌握测试用例设计的方法，构造高质量的测试用例
	掌握测试缺陷的分析方法，明确定位问题根源，量化评价版本质量
	掌握产品需求的层次划分，明确优秀需求的标准，提升测试输入质量
	掌握测试需求分析方法，抓住测试重点，减少测试重复
	掌握产品测试策略、测试计划的制定方法，提升测试的计划性
	掌握自动化测试体系的构建方法和业界自动化测试技术，提升测试效率
	掌握产品测试流程，明确产品开发每个阶段测试工作重点
	掌握公司不同阶段测试组织的方式，明确测试人员的职业发展方向
	【课程特色】
	课程内容来自于讲师十多年的研发和测试工作实践经验，具有很强的针对性和实用性。
	系统化的课程内容：全面分析测试工作目标、业务体系、组织结构、流程。
	课程中互动式教学、大量案例，有助于学员理解。
	实用的测试技术方法，有助于企业用于具体工作。
	讲师在业界优秀企业（华为、阿里巴巴、蓝韵）工作时的切身实践体会，既能深入浅出地分析讨论各种产品测试问题，又能从研发全局出发把握测试与研发其它部门之间的业务联系。
	培训大纲：
	1.案例分析
	2.产品测试管理概述
	1.业界公司在产品测试管理中常见的问题分析
	2.产品开发流程介绍
	3.测试业务在公司质量管理体系中的位置
	4.什么时候开始进行研发质量策划活动？
	5.在产品研发过程中的质量策划活动点有哪些？；
	1)概念阶段：做那些质量策划活动、如何做；
	2)计划阶段：做那些质量策划活动、如何做
	6.案例讲解
	1)研讨：
	2)贵公司质量管理活动在何时介入？都包括哪些内容？
	7.基于产品全生命周期的产品测试策略
	1)为什么要尽早测试？
	2)缺陷引入的根源分析与阶段性分布
	3)测试学习曲线
	8.测试三个基本原则
	9.验证与确认的区别（V&amp;V）
	10.广义测试和狭义测试的区别
	3.产品测试组织体系
	1.测试组织中常见的问题分析
	2.公司级测试组织设置
	1)某企业测试组织的介绍
	2)测试与开发部、项目管理部、质量部之间的关系
	3)测试内部专业组的划分
	4)如何从组织上保证测试具备相对独立性？
	5)确定公司测试团队规模客户化测试的责任主体；
	3.产品级（项目级）测试组织设置
	1)跨部门产品开发团队
	2)测试代表的职责定义
	3)测试经理的职责定义
	4.演练与问题讨论
	4.产品测试需求分析（如何控制产品需求质量，明确定义产品测试需求？如何让测试人员更多参与产品开发的前期，提前发现问题，降低问题修复成本，提高测试人员测试用例设计的能力）
	1.产品需求工程过程（高效测试的前提条件）
	1)客户化测试思维（基于设计测试基于需求测试）
	2)缺陷引入阶段分析
	3)产品需求工程讲解（需求收集、需求分析、需求分解与分配、需求跟踪和验证）
	4)产品需求层次划分（客户需求、产品特性、产品包需求、设计需求、…….）
	5)优秀需求的标准（一致性、完备性、可验证性、正确性、……）
	6)需求到测试的跟踪（RTM）
	7)产品需求工程过程（高效测试的前提条件）
	2.可测试性需求和设计（DFT）
	3.产品测试需求分析
	1)产品测试需求分析过程（产品测试需求、产品测试规格、产品特性测试规格）
	2)产品测试的关注点分析
	3)测试需求的分析方法
	开发需求中提炼方法
	标准规范中提炼方法
	用户原始需求中提炼方法
	继承产品中提炼方法
	测试经验库中提炼方法
	……
	5.可测试需求功能展开(QFD)
	6.演练与问题讨论
	7.针对产品测试需求分析结合公司实际情况思考具体改进行动计划
	5.产品测试策略与计划（如何通过测试策略和计划的制定，提高测试工作的规范性、计划性？）
	1.产品测试策略和计划的目的和作用
	2.产品测试策略和计划的制定时机
	3.基于风险的产品测试策略
	4.产品测试策略制定
	1)关键测试技术分析
	2)模块级测试策略分析（测试环境、测试重点、……）
	3)BETA测试策略分析（BETA客户选择、测试重点、测试计划、……）
	4)BUILD划分与每个BUILD的测试策略
	5)测试环境和设备筹备
	6)某公司自动化测试详细分析（工具需求、需要的资源、关键技术点、……）
	7)案例分享：某公司制造生产测试系统测试策略样例
	5.产品测试计划制定
	1)测试组织确定
	2)测试通过和失败标准确定
	3)测试挂起的标准和恢复的必要条件
	4)应该交付的测试工作产品
	5)案例分享：某公司手机平台产品测试计划样例
	6.两者相互关系
	7.演练与问题讨论
	8.针对产品测试策略和计划结合公司实际情况思考具体改进行动计划
	6.产品测试用例设计（如何设计高质量的测试用例，提高问题发现效率和发现更多深层次问题？）
	1.质量模型（功能性、可靠性、易用性、效率性、维护性、可移植性）
	2.测试方法分类
	1)白盒测试、黑盒测试、灰盒测试
	2)动态测试、静态测试
	3)手工测试、自动测试
	4)单元测试、集成测试、系统测试、ALPHA测试、BETA测试、UAT测试
	3.静态语法检查（Lint，PMD）
	4.白盒测试用例设计方法（单元、集成测试）
	1)测试环境（测试驱动、被测单元、测试桩、测试用例、测试结果）
	2)语句覆盖法用例设计、案例分析
	3)判断覆盖法用例设计、案例分析
	4)条件覆盖法用例设计、案例分析
	5)条件决策覆盖法用例设计、案例分析
	6)等价类用例设计方法、案例分析
	7)边界值用例设计方法、案例分析
	8)演练与问题讨论
	5.黑盒测试用例设计方法（系统测试）
	1)用例设计方法之一：等价类划分法
	等价类使用的依据
	等价类划分的原则
	等价类工具：等价类表
	等价类划分法优缺点分析和应用场景
	2)用例设计方法之二：判定表法
	判定表法基本步骤
	建立判定表的步骤和判定表的合并
	判定表法优缺点分析和应用场景
	3)用例设计方法之三：场景分析法
	业务流程确定（基本流、替换流）
	业务替换流挖掘时需要考虑的因素（资源死锁、冲突、内存、……）
	场景分析法优缺点分析和应用场景
	4)用例设计方法之四：正交试验法
	正交试验法基本步骤
	正交试验法工具：正交试验表
	正交试验法优缺点分析和应用场景
	5)用例设计方法之五：边界值分析法
	边界值点定义
	边界值分析步骤
	边界值分析分法优缺点分析和应用场景
	6.演练与问题讨论
	7.针对产品测试用例设计结合公司实际情况思考具体改进行动计划（QuickWins）
	7.产品每日构建和测试自动化（如何构建公司自动化测试体系，提升测试效率，把测试人员从单纯的手工测试中解放出来？）
	1.产品每日构建和持续集成
	2.持续集成的策略
	3.产品持续集成的工具
	4.产品测试自动化常见的误区
	5.测试自动化中的脚本体系
	1)为什么要脚本化？
	2)测试系统与被测系统关系（紧耦合、脚本转换、松耦合）
	6.静态自动化测试技术（度量因素层、分类标准层、度规层）
	7.企业如何不断提升自动化测试的比例？
	8.案例：某公司自动化构建，及每日构建
	9.演练与问题讨论
	10.针对产品测试自动化结合公司实际情况思考具体改进行动计划
	8.产品测试执行及缺陷分析（测试的进度控制，测试的质量分析，对缺陷进行深入分析，避免问题的重复出现，同时对版本质量进行量化评价，有效控制市场版本的质量？）
	1.测试规程
	2.产品测试执行
	3.测试缺陷跟踪
	4.测试的覆盖率分析
	5.研发测试
	6.产品测试
	7.生产测试
	8.项目量化管理
	1)什么叫度量、测试度量的必要性
	2)测试度量的目的（理解、预测、评估、改进）
	3)测试度量的过程（识别目标、数据收集、数据分析、过程改进）
	4)案例分享：MOTO公司量化分析方法介绍
	9.缺陷分析基础知识
	1)错误、缺陷、故障、失效的定义及相互之间的关系
	2)BUG收敛性分析方法
	3)BUG分级制度、BUG修改的优先级判断（严重性、重复性）
	4)优秀缺陷报告需要具备的要素（再现、压缩、中立、评审、……）
	10.产品缺陷分析方法
	11.缺陷预防与FMEA
	12.测试工作绩效评价
	1)测试评价时机确定
	2)测试投入与产出对比分析
	3)测试过程评价、测试结果评价
	4)测试遗留问题的事后跟踪机制
	5)测试团队的绩效评价指标
	13.演练与问题讨论
	14.针对产品测试缺陷分析结合公司实际情况思考具体改进行动计划
	9.推进企业测试体系建设（1H）
	本章概述：主要讲述产品测试体系建设的步骤和方法，讲述一些知名企业从零开始如何一步一步建立功能强大的产品测试体系，并分享企业测试体系成功和失败的案例。
	企业测试体系典型问题分析
	测试技能发展历程
	测试体系如何从无到有建设?
	如何从功能测试到测试平台建设?
	测试组织发展历程
	建立独立的测试组织
	如何建设高水平的测试部门?
          <w:br/>
        </w:t>
      </w:r>
    </w:p>
    <w:p w:rsidR="005B0E37" w:rsidRDefault="0030626C" w:rsidP="005B0E37">
      <w:pPr>
        <w:pStyle w:val="1"/>
        <w:numPr>
          <w:ilvl w:val="0"/>
          <w:numId w:val="5"/>
        </w:numPr>
        <w:spacing w:before="312" w:after="312"/>
      </w:pPr>
      <w:r w:rsidRPr="0030626C">
        <w:rPr>
          <w:rFonts w:hint="eastAsia"/>
        </w:rPr>
        <w:t>师资</w:t>
      </w:r>
      <w:r w:rsidR="00D03AD0">
        <w:rPr>
          <w:rFonts w:hint="eastAsia"/>
        </w:rPr>
        <w:t>介绍</w:t>
      </w:r>
    </w:p>
    <w:p w:rsidR="005B0E37" w:rsidRPr="006B5148" w:rsidRDefault="00664380" w:rsidP="005B0E37">
      <w:pPr>
        <w:rPr>
          <w:rFonts w:ascii="微软雅黑" w:eastAsia="微软雅黑" w:hAnsi="微软雅黑" w:hint="eastAsia"/>
        </w:rPr>
      </w:pPr>
      <w:r w:rsidRPr="00664380">
        <w:rPr>
          <w:rFonts w:ascii="微软雅黑" w:eastAsia="微软雅黑" w:hAnsi="微软雅黑"/>
        </w:rPr>
        <w:t>
          ■讲师资质
          <w:br/>
James：研发咨询资深顾问
          <w:br/>
*专业背景：
          <w:br/>
多年高科技企业产品研发和研发管理、产品管理工作经历，先后担任过项目，质量总监，质量副总等职位，在长期的研发管理实践中积累了丰富的技术和管理经验。
          <w:br/>
在国内某知名通信企业（华为）工作期间，先后从事产品开发、项目管理和产品质量等工作，并作为推行组成员与国际研发管理顶尖咨询顾问在研发及售后服务系统推动公司级研发管理变革（IPD-集成产品开发）。在质量部工作期间，作为EPG成员，开发了需求管理工具R-Manager以及CMM5级流程，并负责企业内部的推行。
          <w:br/>
在展讯通信公司工作期间，担任质量部高级经理，任职期间有针对性地将研发管理的业界最佳实践同公司现状相结合，全面建立并优化产品管理体系。同时兼任内部讲师，具有丰富的产品管理实战经验。
          <w:br/>
在北京联信永益工作期间，作为质量副总成功建立了产品需求、产品定义、立项及整个开发与上市过程的管理，为公司的上市做好了铺垫。
          <w:br/>
在中国惠普TS-QO产品线，作为高级咨询顾问，成功的打入中国移动总部和建设银行总部，为国字号的企业管理领域市场打开了研发、测试、运维的管理咨询之路。
          <w:br/>
*业务擅长：
          <w:br/>
在多家电信设备厂商从事过研发以及管理工作，对部门管理、项目管理和团队建设等方面经验丰富。并且在研发流程体系和质量管理体系有丰富的从业经历，沟通能力强，有协作精神；做事认真细致，富于创新。
          <w:br/>
*培训经验：
          <w:br/>
从事研发管理咨询，先后作为项目核心成员和项目经理成功完成了近20个研发管理咨询项目体系的建设和落地（产品开发流程体系、研发项目管理体系、CMMI软件开发管理体系），在产品开发流程设计、研发项目管理和体系推行方面具有丰富的咨询经验。
          <w:br/>
目前受众的主要客户如下：
          <w:br/>
国电南瑞、亚信科技、长城汽车、中通客车、宇通客车、福田汽车、潍柴动力、上海宝信软件、深圳比亚迪微电子、山东鲁光科技、武汉东浦、北京华彩、长城电脑，美菱电器，大唐电信、中国移动总部、吉林移动、河北移动、广西移动、贵州移动、四川电信、国网电科院、正元信息、中联佳裕、山东万博、鲁光信息、广通迅达、伟景行、石化盈科、长春宏达、中国海关、重邮信科、成都吉锐、广州日立电梯、北京华彩、北京蓝讯、升腾资讯、中电华大、西威电子数家企业。
          <w:br/>
◆研发管理咨询：主要参与及负责的项目如下：
          <w:br/>
*==&gt;中国移动总部运营支撑中心
          <w:br/>
测试管理体系咨询：参与了该咨询项目的现状调研、测试管理流程体系设计、组织结构建议、测试工具及平台规划、测试项目管理体系设计、测试绩效管理体系设计、研发KPI体系设计，2012.12月已结项。
          <w:br/>
主要用于中国移动总部运营支撑中心管理华为，亚信，惠普等企业的产品质量和人员管理。
          <w:br/>
*==&gt;建设银行数据中心
          <w:br/>
IT运维管理咨询：参与该咨询项目的现状调研、交接维流程体系设计、产品上线运维关键指标设计、运维故障管理流程。
          <w:br/>
2012.9月已经结项
          <w:br/>
*==&gt;浙江蓝讯软件有限公司（国家安全管理委员会软件定制开发）
          <w:br/>
研发管理体系咨询项目（研发流程体系、技术平台管理工具与模板体系、研发质量管理体系，CMMI项目），任项目组成员，已结项。
          <w:br/>
*==&gt;武汉东浦信息技术有限公司（东风汽车、东风日产汽车PDM，ERP软件开发）
          <w:br/>
主导了该咨询项目的现状调研、产品开发流程体系设计、技术平台管理工具与模板体系设计等，CMMI项目，任项目经理，已结项。
          <w:br/>
*==&gt;北京石化盈科（电讯盈科与中国石化的合资企业，主要为中国石化开发油品管理软件）
          <w:br/>
研发管理咨询：主导了该咨询项目的现状调研，CMMI项目，主导产品开发流程设计。
          <w:br/>
          <w:br/>
        </w:t>
      </w:r>
      <w:bookmarkStart w:id="0" w:name="_GoBack"/>
      <w:bookmarkEnd w:id="0"/>
    </w:p>
    <w:p w:rsidR="00F90016" w:rsidRDefault="00F90016" w:rsidP="005B0E37">
      <w:r>
        <w:br w:type="page"/>
      </w:r>
    </w:p>
    <w:p w:rsidR="006D5BBE" w:rsidRDefault="00B5160D" w:rsidP="006B0C99">
      <w:pPr>
        <w:pStyle w:val="1"/>
        <w:numPr>
          <w:ilvl w:val="0"/>
          <w:numId w:val="5"/>
        </w:numPr>
        <w:spacing w:before="312" w:after="312"/>
      </w:pPr>
      <w:r>
        <w:rPr>
          <w:rFonts w:hint="eastAsia"/>
        </w:rPr>
        <w:lastRenderedPageBreak/>
        <w:t>报名回执表</w:t>
      </w:r>
    </w:p>
    <w:p w:rsidR="006B0C99" w:rsidRDefault="006B0C99" w:rsidP="006B0C99">
      <w:pPr>
        <w:pStyle w:val="ae"/>
        <w:ind w:left="360" w:firstLineChars="0" w:firstLine="0"/>
        <w:jc w:val="center"/>
      </w:pPr>
      <w:r w:rsidRPr="006B0C99">
        <w:rPr>
          <w:rFonts w:hint="eastAsia"/>
        </w:rPr>
        <w:t>填好下表后邮件至</w:t>
      </w:r>
      <w:r>
        <w:t>qifei</w:t>
      </w:r>
      <w:r w:rsidRPr="006B0C99">
        <w:rPr>
          <w:rFonts w:hint="eastAsia"/>
        </w:rPr>
        <w:t>@</w:t>
      </w:r>
      <w:r w:rsidR="00CE13E1">
        <w:t>qifei365</w:t>
      </w:r>
      <w:r w:rsidRPr="006B0C99">
        <w:rPr>
          <w:rFonts w:hint="eastAsia"/>
        </w:rPr>
        <w:t>.com</w:t>
      </w:r>
      <w:r w:rsidRPr="006B0C99">
        <w:rPr>
          <w:rFonts w:hint="eastAsia"/>
        </w:rPr>
        <w:t>（此表复印有效）</w:t>
      </w:r>
    </w:p>
    <w:p w:rsidR="006B0C99" w:rsidRPr="006B0C99" w:rsidRDefault="006B0C99" w:rsidP="006B0C99">
      <w:pPr>
        <w:pStyle w:val="ae"/>
        <w:ind w:left="360" w:firstLineChars="0" w:firstLine="0"/>
        <w:jc w:val="center"/>
      </w:pPr>
    </w:p>
    <w:p w:rsidR="000A52E4" w:rsidRPr="000A52E4" w:rsidRDefault="000A52E4" w:rsidP="000A52E4">
      <w:pPr>
        <w:pStyle w:val="a7"/>
        <w:rPr>
          <w:rFonts w:ascii="微软雅黑" w:hAnsi="微软雅黑"/>
          <w:color w:val="FF3300"/>
        </w:rPr>
      </w:pPr>
      <w:r w:rsidRPr="000A52E4">
        <w:rPr>
          <w:rFonts w:ascii="微软雅黑" w:hAnsi="微软雅黑" w:hint="eastAsia"/>
          <w:color w:val="FF3300"/>
        </w:rPr>
        <w:t>打造高效率的产品测试体系-产品测试管理</w:t>
      </w:r>
    </w:p>
    <w:tbl>
      <w:tblPr>
        <w:tblW w:w="8359" w:type="dxa"/>
        <w:tblLayout w:type="fixed"/>
        <w:tblLook w:val="0000" w:firstRow="0" w:lastRow="0" w:firstColumn="0" w:lastColumn="0" w:noHBand="0" w:noVBand="0"/>
      </w:tblPr>
      <w:tblGrid>
        <w:gridCol w:w="1259"/>
        <w:gridCol w:w="721"/>
        <w:gridCol w:w="850"/>
        <w:gridCol w:w="889"/>
        <w:gridCol w:w="671"/>
        <w:gridCol w:w="1559"/>
        <w:gridCol w:w="992"/>
        <w:gridCol w:w="1418"/>
      </w:tblGrid>
      <w:tr w:rsidR="00C15BF3" w:rsidRPr="00B7347C" w:rsidTr="00585062">
        <w:trPr>
          <w:trHeight w:val="521"/>
        </w:trPr>
        <w:tc>
          <w:tcPr>
            <w:tcW w:w="1259" w:type="dxa"/>
            <w:tcBorders>
              <w:top w:val="single" w:sz="4" w:space="0" w:color="000000"/>
              <w:left w:val="single" w:sz="4" w:space="0" w:color="000000"/>
              <w:bottom w:val="single" w:sz="4" w:space="0" w:color="000000"/>
            </w:tcBorders>
            <w:vAlign w:val="center"/>
          </w:tcPr>
          <w:p w:rsidR="00C15BF3" w:rsidRPr="00B7347C" w:rsidRDefault="00C15BF3" w:rsidP="00D83CC8">
            <w:pPr>
              <w:spacing w:line="540" w:lineRule="exact"/>
              <w:jc w:val="center"/>
              <w:rPr>
                <w:rFonts w:ascii="Calibri" w:hAnsi="Calibri"/>
                <w:szCs w:val="21"/>
              </w:rPr>
            </w:pPr>
            <w:r w:rsidRPr="00B7347C">
              <w:rPr>
                <w:rFonts w:ascii="Calibri" w:hAnsi="Calibri"/>
                <w:szCs w:val="21"/>
              </w:rPr>
              <w:t>单位名称</w:t>
            </w:r>
          </w:p>
        </w:tc>
        <w:tc>
          <w:tcPr>
            <w:tcW w:w="7100" w:type="dxa"/>
            <w:gridSpan w:val="7"/>
            <w:tcBorders>
              <w:top w:val="single" w:sz="4" w:space="0" w:color="000000"/>
              <w:left w:val="single" w:sz="4" w:space="0" w:color="000000"/>
              <w:bottom w:val="single" w:sz="4" w:space="0" w:color="000000"/>
              <w:right w:val="single" w:sz="4" w:space="0" w:color="000000"/>
            </w:tcBorders>
            <w:vAlign w:val="center"/>
          </w:tcPr>
          <w:p w:rsidR="00C15BF3" w:rsidRPr="00B7347C" w:rsidRDefault="00C15BF3" w:rsidP="00D83CC8">
            <w:pPr>
              <w:spacing w:line="540" w:lineRule="exact"/>
              <w:rPr>
                <w:rFonts w:ascii="Calibri" w:hAnsi="Calibri"/>
                <w:szCs w:val="21"/>
              </w:rPr>
            </w:pPr>
            <w:r w:rsidRPr="00B7347C">
              <w:rPr>
                <w:rFonts w:ascii="Calibri" w:hAnsi="Calibri"/>
                <w:szCs w:val="21"/>
              </w:rPr>
              <w:t xml:space="preserve">       </w:t>
            </w:r>
          </w:p>
        </w:tc>
      </w:tr>
      <w:tr w:rsidR="00C15BF3" w:rsidRPr="00B7347C" w:rsidTr="00094462">
        <w:trPr>
          <w:trHeight w:val="457"/>
        </w:trPr>
        <w:tc>
          <w:tcPr>
            <w:tcW w:w="1259" w:type="dxa"/>
            <w:tcBorders>
              <w:top w:val="single" w:sz="4" w:space="0" w:color="000000"/>
              <w:left w:val="single" w:sz="4" w:space="0" w:color="000000"/>
              <w:bottom w:val="single" w:sz="4" w:space="0" w:color="000000"/>
            </w:tcBorders>
            <w:vAlign w:val="center"/>
          </w:tcPr>
          <w:p w:rsidR="00C15BF3" w:rsidRPr="00B7347C" w:rsidRDefault="00C15BF3" w:rsidP="00D83CC8">
            <w:pPr>
              <w:spacing w:line="540" w:lineRule="exact"/>
              <w:jc w:val="center"/>
              <w:rPr>
                <w:rFonts w:ascii="Calibri" w:hAnsi="Calibri"/>
                <w:szCs w:val="21"/>
              </w:rPr>
            </w:pPr>
            <w:r w:rsidRPr="00B7347C">
              <w:rPr>
                <w:rFonts w:ascii="Calibri" w:hAnsi="Calibri"/>
                <w:szCs w:val="21"/>
              </w:rPr>
              <w:t>通讯地址</w:t>
            </w:r>
          </w:p>
        </w:tc>
        <w:tc>
          <w:tcPr>
            <w:tcW w:w="7100" w:type="dxa"/>
            <w:gridSpan w:val="7"/>
            <w:tcBorders>
              <w:top w:val="single" w:sz="4" w:space="0" w:color="000000"/>
              <w:left w:val="single" w:sz="4" w:space="0" w:color="000000"/>
              <w:bottom w:val="single" w:sz="4" w:space="0" w:color="000000"/>
              <w:right w:val="single" w:sz="4" w:space="0" w:color="000000"/>
            </w:tcBorders>
            <w:vAlign w:val="center"/>
          </w:tcPr>
          <w:p w:rsidR="00C15BF3" w:rsidRPr="00B7347C" w:rsidRDefault="00C15BF3" w:rsidP="00D83CC8">
            <w:pPr>
              <w:spacing w:line="540" w:lineRule="exact"/>
              <w:rPr>
                <w:rFonts w:ascii="Calibri" w:hAnsi="Calibri"/>
                <w:szCs w:val="21"/>
              </w:rPr>
            </w:pPr>
            <w:r w:rsidRPr="00B7347C">
              <w:rPr>
                <w:rFonts w:ascii="Calibri" w:hAnsi="Calibri"/>
                <w:szCs w:val="21"/>
              </w:rPr>
              <w:t xml:space="preserve"> </w:t>
            </w:r>
          </w:p>
        </w:tc>
      </w:tr>
      <w:tr w:rsidR="00C15BF3" w:rsidRPr="00B7347C" w:rsidTr="00094462">
        <w:trPr>
          <w:trHeight w:val="457"/>
        </w:trPr>
        <w:tc>
          <w:tcPr>
            <w:tcW w:w="1259" w:type="dxa"/>
            <w:tcBorders>
              <w:top w:val="single" w:sz="4" w:space="0" w:color="000000"/>
              <w:left w:val="single" w:sz="4" w:space="0" w:color="000000"/>
              <w:bottom w:val="single" w:sz="4" w:space="0" w:color="000000"/>
            </w:tcBorders>
            <w:vAlign w:val="center"/>
          </w:tcPr>
          <w:p w:rsidR="00C15BF3" w:rsidRPr="00B7347C" w:rsidRDefault="00C15BF3" w:rsidP="00D83CC8">
            <w:pPr>
              <w:spacing w:line="540" w:lineRule="exact"/>
              <w:jc w:val="center"/>
              <w:rPr>
                <w:rFonts w:ascii="Calibri" w:hAnsi="Calibri"/>
                <w:szCs w:val="21"/>
              </w:rPr>
            </w:pPr>
            <w:r>
              <w:rPr>
                <w:rFonts w:ascii="Calibri" w:hAnsi="Calibri"/>
                <w:szCs w:val="21"/>
              </w:rPr>
              <w:t>发票抬头</w:t>
            </w:r>
          </w:p>
        </w:tc>
        <w:tc>
          <w:tcPr>
            <w:tcW w:w="7100" w:type="dxa"/>
            <w:gridSpan w:val="7"/>
            <w:tcBorders>
              <w:top w:val="single" w:sz="4" w:space="0" w:color="000000"/>
              <w:left w:val="single" w:sz="4" w:space="0" w:color="000000"/>
              <w:bottom w:val="single" w:sz="4" w:space="0" w:color="000000"/>
              <w:right w:val="single" w:sz="4" w:space="0" w:color="000000"/>
            </w:tcBorders>
            <w:vAlign w:val="center"/>
          </w:tcPr>
          <w:p w:rsidR="00C15BF3" w:rsidRPr="00B7347C" w:rsidRDefault="00C15BF3" w:rsidP="00D83CC8">
            <w:pPr>
              <w:spacing w:line="540" w:lineRule="exact"/>
              <w:rPr>
                <w:rFonts w:ascii="Calibri" w:hAnsi="Calibri"/>
                <w:szCs w:val="21"/>
              </w:rPr>
            </w:pPr>
          </w:p>
        </w:tc>
      </w:tr>
      <w:tr w:rsidR="00C60193" w:rsidRPr="00B7347C" w:rsidTr="001854E4">
        <w:trPr>
          <w:trHeight w:val="463"/>
        </w:trPr>
        <w:tc>
          <w:tcPr>
            <w:tcW w:w="1259" w:type="dxa"/>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联</w:t>
            </w:r>
            <w:r w:rsidRPr="00B7347C">
              <w:rPr>
                <w:rFonts w:ascii="Calibri" w:hAnsi="Calibri"/>
                <w:szCs w:val="21"/>
              </w:rPr>
              <w:t xml:space="preserve"> </w:t>
            </w:r>
            <w:r w:rsidRPr="00B7347C">
              <w:rPr>
                <w:rFonts w:ascii="Calibri" w:hAnsi="Calibri"/>
                <w:szCs w:val="21"/>
              </w:rPr>
              <w:t>系</w:t>
            </w:r>
            <w:r w:rsidRPr="00B7347C">
              <w:rPr>
                <w:rFonts w:ascii="Calibri" w:hAnsi="Calibri"/>
                <w:szCs w:val="21"/>
              </w:rPr>
              <w:t xml:space="preserve"> </w:t>
            </w:r>
            <w:r w:rsidRPr="00B7347C">
              <w:rPr>
                <w:rFonts w:ascii="Calibri" w:hAnsi="Calibri"/>
                <w:szCs w:val="21"/>
              </w:rPr>
              <w:t>人</w:t>
            </w:r>
          </w:p>
        </w:tc>
        <w:tc>
          <w:tcPr>
            <w:tcW w:w="1571" w:type="dxa"/>
            <w:gridSpan w:val="2"/>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p>
        </w:tc>
        <w:tc>
          <w:tcPr>
            <w:tcW w:w="889" w:type="dxa"/>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电</w:t>
            </w:r>
            <w:r w:rsidRPr="00B7347C">
              <w:rPr>
                <w:rFonts w:ascii="Calibri" w:hAnsi="Calibri"/>
                <w:szCs w:val="21"/>
              </w:rPr>
              <w:t xml:space="preserve"> </w:t>
            </w:r>
            <w:r w:rsidRPr="00B7347C">
              <w:rPr>
                <w:rFonts w:ascii="Calibri" w:hAnsi="Calibri"/>
                <w:szCs w:val="21"/>
              </w:rPr>
              <w:t>话</w:t>
            </w:r>
          </w:p>
        </w:tc>
        <w:tc>
          <w:tcPr>
            <w:tcW w:w="2230" w:type="dxa"/>
            <w:gridSpan w:val="2"/>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p>
        </w:tc>
        <w:tc>
          <w:tcPr>
            <w:tcW w:w="992" w:type="dxa"/>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传真</w:t>
            </w:r>
          </w:p>
        </w:tc>
        <w:tc>
          <w:tcPr>
            <w:tcW w:w="1418" w:type="dxa"/>
            <w:tcBorders>
              <w:top w:val="single" w:sz="4" w:space="0" w:color="000000"/>
              <w:left w:val="single" w:sz="4" w:space="0" w:color="000000"/>
              <w:bottom w:val="single" w:sz="4" w:space="0" w:color="000000"/>
              <w:right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p>
        </w:tc>
      </w:tr>
      <w:tr w:rsidR="00C60193" w:rsidRPr="00B7347C" w:rsidTr="001854E4">
        <w:trPr>
          <w:cantSplit/>
          <w:trHeight w:val="340"/>
        </w:trPr>
        <w:tc>
          <w:tcPr>
            <w:tcW w:w="1259" w:type="dxa"/>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代表姓名</w:t>
            </w:r>
          </w:p>
        </w:tc>
        <w:tc>
          <w:tcPr>
            <w:tcW w:w="721" w:type="dxa"/>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性别</w:t>
            </w:r>
          </w:p>
        </w:tc>
        <w:tc>
          <w:tcPr>
            <w:tcW w:w="850" w:type="dxa"/>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职</w:t>
            </w:r>
            <w:r w:rsidRPr="00B7347C">
              <w:rPr>
                <w:rFonts w:ascii="Calibri" w:hAnsi="Calibri"/>
                <w:szCs w:val="21"/>
              </w:rPr>
              <w:t xml:space="preserve"> </w:t>
            </w:r>
            <w:r w:rsidRPr="00B7347C">
              <w:rPr>
                <w:rFonts w:ascii="Calibri" w:hAnsi="Calibri"/>
                <w:szCs w:val="21"/>
              </w:rPr>
              <w:t>务</w:t>
            </w:r>
          </w:p>
        </w:tc>
        <w:tc>
          <w:tcPr>
            <w:tcW w:w="1560" w:type="dxa"/>
            <w:gridSpan w:val="2"/>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电</w:t>
            </w:r>
            <w:r w:rsidRPr="00B7347C">
              <w:rPr>
                <w:rFonts w:ascii="Calibri" w:hAnsi="Calibri"/>
                <w:szCs w:val="21"/>
              </w:rPr>
              <w:t xml:space="preserve">   </w:t>
            </w:r>
            <w:r w:rsidRPr="00B7347C">
              <w:rPr>
                <w:rFonts w:ascii="Calibri" w:hAnsi="Calibri"/>
                <w:szCs w:val="21"/>
              </w:rPr>
              <w:t>话</w:t>
            </w:r>
          </w:p>
        </w:tc>
        <w:tc>
          <w:tcPr>
            <w:tcW w:w="1559" w:type="dxa"/>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 xml:space="preserve"> </w:t>
            </w:r>
            <w:r w:rsidRPr="00B7347C">
              <w:rPr>
                <w:rFonts w:ascii="Calibri" w:hAnsi="Calibri"/>
                <w:szCs w:val="21"/>
              </w:rPr>
              <w:t>手</w:t>
            </w:r>
            <w:r w:rsidRPr="00B7347C">
              <w:rPr>
                <w:rFonts w:ascii="Calibri" w:hAnsi="Calibri"/>
                <w:szCs w:val="21"/>
              </w:rPr>
              <w:t xml:space="preserve">  </w:t>
            </w:r>
            <w:r w:rsidRPr="00B7347C">
              <w:rPr>
                <w:rFonts w:ascii="Calibri" w:hAnsi="Calibri"/>
                <w:szCs w:val="21"/>
              </w:rPr>
              <w:t>机</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邮</w:t>
            </w:r>
            <w:r w:rsidRPr="00B7347C">
              <w:rPr>
                <w:rFonts w:ascii="Calibri" w:hAnsi="Calibri"/>
                <w:szCs w:val="21"/>
              </w:rPr>
              <w:t xml:space="preserve"> </w:t>
            </w:r>
            <w:r w:rsidRPr="00B7347C">
              <w:rPr>
                <w:rFonts w:ascii="Calibri" w:hAnsi="Calibri"/>
                <w:szCs w:val="21"/>
              </w:rPr>
              <w:t>箱</w:t>
            </w:r>
          </w:p>
        </w:tc>
      </w:tr>
      <w:tr w:rsidR="00C60193" w:rsidRPr="00B7347C" w:rsidTr="001854E4">
        <w:trPr>
          <w:cantSplit/>
          <w:trHeight w:val="494"/>
        </w:trPr>
        <w:tc>
          <w:tcPr>
            <w:tcW w:w="12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721"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850"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60" w:type="dxa"/>
            <w:gridSpan w:val="2"/>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2410" w:type="dxa"/>
            <w:gridSpan w:val="2"/>
            <w:tcBorders>
              <w:top w:val="single" w:sz="4" w:space="0" w:color="000000"/>
              <w:left w:val="single" w:sz="4" w:space="0" w:color="000000"/>
              <w:bottom w:val="single" w:sz="4" w:space="0" w:color="000000"/>
              <w:right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r>
      <w:tr w:rsidR="00C60193" w:rsidRPr="00B7347C" w:rsidTr="001854E4">
        <w:trPr>
          <w:cantSplit/>
          <w:trHeight w:val="494"/>
        </w:trPr>
        <w:tc>
          <w:tcPr>
            <w:tcW w:w="12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721"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850"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60" w:type="dxa"/>
            <w:gridSpan w:val="2"/>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2410" w:type="dxa"/>
            <w:gridSpan w:val="2"/>
            <w:tcBorders>
              <w:top w:val="single" w:sz="4" w:space="0" w:color="000000"/>
              <w:left w:val="single" w:sz="4" w:space="0" w:color="000000"/>
              <w:bottom w:val="single" w:sz="4" w:space="0" w:color="000000"/>
              <w:right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r>
      <w:tr w:rsidR="00C60193" w:rsidRPr="00B7347C" w:rsidTr="001854E4">
        <w:trPr>
          <w:cantSplit/>
          <w:trHeight w:val="494"/>
        </w:trPr>
        <w:tc>
          <w:tcPr>
            <w:tcW w:w="12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721"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850"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60" w:type="dxa"/>
            <w:gridSpan w:val="2"/>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2410" w:type="dxa"/>
            <w:gridSpan w:val="2"/>
            <w:tcBorders>
              <w:top w:val="single" w:sz="4" w:space="0" w:color="000000"/>
              <w:left w:val="single" w:sz="4" w:space="0" w:color="000000"/>
              <w:bottom w:val="single" w:sz="4" w:space="0" w:color="000000"/>
              <w:right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r>
      <w:tr w:rsidR="00C60193" w:rsidRPr="00B7347C" w:rsidTr="001854E4">
        <w:trPr>
          <w:cantSplit/>
          <w:trHeight w:val="494"/>
        </w:trPr>
        <w:tc>
          <w:tcPr>
            <w:tcW w:w="12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721"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850"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60" w:type="dxa"/>
            <w:gridSpan w:val="2"/>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2410" w:type="dxa"/>
            <w:gridSpan w:val="2"/>
            <w:tcBorders>
              <w:top w:val="single" w:sz="4" w:space="0" w:color="000000"/>
              <w:left w:val="single" w:sz="4" w:space="0" w:color="000000"/>
              <w:bottom w:val="single" w:sz="4" w:space="0" w:color="000000"/>
              <w:right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r>
      <w:tr w:rsidR="00BB4989" w:rsidRPr="00B7347C" w:rsidTr="00E14CE3">
        <w:trPr>
          <w:trHeight w:val="338"/>
        </w:trPr>
        <w:tc>
          <w:tcPr>
            <w:tcW w:w="4390" w:type="dxa"/>
            <w:gridSpan w:val="5"/>
            <w:tcBorders>
              <w:top w:val="single" w:sz="4" w:space="0" w:color="000000"/>
              <w:left w:val="single" w:sz="4" w:space="0" w:color="000000"/>
              <w:bottom w:val="single" w:sz="4" w:space="0" w:color="000000"/>
              <w:right w:val="single" w:sz="4" w:space="0" w:color="000000"/>
            </w:tcBorders>
            <w:vAlign w:val="center"/>
          </w:tcPr>
          <w:p w:rsidR="00BB4989" w:rsidRPr="00B7347C" w:rsidRDefault="00BB4989" w:rsidP="00CB6B18">
            <w:pPr>
              <w:spacing w:line="460" w:lineRule="exact"/>
              <w:rPr>
                <w:rFonts w:ascii="Calibri" w:hAnsi="Calibri"/>
                <w:szCs w:val="21"/>
              </w:rPr>
            </w:pPr>
            <w:r w:rsidRPr="002E390F">
              <w:rPr>
                <w:rFonts w:ascii="Calibri" w:hAnsi="Calibri" w:hint="eastAsia"/>
                <w:szCs w:val="21"/>
              </w:rPr>
              <w:t>入住时间：</w:t>
            </w:r>
            <w:r>
              <w:rPr>
                <w:rFonts w:ascii="微软雅黑" w:eastAsia="微软雅黑" w:hAnsi="微软雅黑" w:cs="微软雅黑" w:hint="eastAsia"/>
                <w:sz w:val="18"/>
                <w:szCs w:val="15"/>
                <w:u w:val="single"/>
              </w:rPr>
              <w:t xml:space="preserve">        </w:t>
            </w:r>
            <w:r>
              <w:rPr>
                <w:rFonts w:ascii="Calibri" w:hAnsi="Calibri" w:hint="eastAsia"/>
                <w:szCs w:val="21"/>
              </w:rPr>
              <w:t>年</w:t>
            </w:r>
            <w:r>
              <w:rPr>
                <w:rFonts w:ascii="微软雅黑" w:eastAsia="微软雅黑" w:hAnsi="微软雅黑" w:cs="微软雅黑" w:hint="eastAsia"/>
                <w:sz w:val="18"/>
                <w:szCs w:val="15"/>
                <w:u w:val="single"/>
              </w:rPr>
              <w:t xml:space="preserve">    </w:t>
            </w:r>
            <w:r w:rsidRPr="002E390F">
              <w:rPr>
                <w:rFonts w:ascii="Calibri" w:hAnsi="Calibri" w:hint="eastAsia"/>
                <w:szCs w:val="21"/>
              </w:rPr>
              <w:t>月</w:t>
            </w:r>
            <w:r>
              <w:rPr>
                <w:rFonts w:ascii="微软雅黑" w:eastAsia="微软雅黑" w:hAnsi="微软雅黑" w:cs="微软雅黑" w:hint="eastAsia"/>
                <w:sz w:val="18"/>
                <w:szCs w:val="15"/>
                <w:u w:val="single"/>
              </w:rPr>
              <w:t xml:space="preserve">    </w:t>
            </w:r>
            <w:r w:rsidRPr="002E390F">
              <w:rPr>
                <w:rFonts w:ascii="Calibri" w:hAnsi="Calibri" w:hint="eastAsia"/>
                <w:szCs w:val="21"/>
              </w:rPr>
              <w:t>日</w:t>
            </w:r>
            <w:r>
              <w:rPr>
                <w:rFonts w:ascii="Calibri" w:hAnsi="Calibri" w:hint="eastAsia"/>
                <w:szCs w:val="21"/>
              </w:rPr>
              <w:t xml:space="preserve">   </w:t>
            </w:r>
            <w:r>
              <w:rPr>
                <w:rFonts w:ascii="Calibri" w:hAnsi="Calibri"/>
                <w:szCs w:val="21"/>
              </w:rPr>
              <w:t xml:space="preserve">          </w:t>
            </w:r>
            <w:r>
              <w:rPr>
                <w:rFonts w:ascii="Calibri" w:hAnsi="Calibri" w:hint="eastAsia"/>
                <w:szCs w:val="21"/>
              </w:rPr>
              <w:t xml:space="preserve"> </w:t>
            </w:r>
          </w:p>
        </w:tc>
        <w:tc>
          <w:tcPr>
            <w:tcW w:w="3969" w:type="dxa"/>
            <w:gridSpan w:val="3"/>
            <w:tcBorders>
              <w:top w:val="single" w:sz="4" w:space="0" w:color="000000"/>
              <w:left w:val="single" w:sz="4" w:space="0" w:color="000000"/>
              <w:bottom w:val="single" w:sz="4" w:space="0" w:color="000000"/>
              <w:right w:val="single" w:sz="4" w:space="0" w:color="000000"/>
            </w:tcBorders>
            <w:vAlign w:val="center"/>
          </w:tcPr>
          <w:p w:rsidR="00BB4989" w:rsidRPr="00B7347C" w:rsidRDefault="00BB4989" w:rsidP="001854E4">
            <w:pPr>
              <w:spacing w:line="460" w:lineRule="exact"/>
              <w:rPr>
                <w:rFonts w:ascii="Calibri" w:hAnsi="Calibri"/>
                <w:szCs w:val="21"/>
              </w:rPr>
            </w:pPr>
            <w:r w:rsidRPr="002E390F">
              <w:rPr>
                <w:rFonts w:ascii="Calibri" w:hAnsi="Calibri" w:hint="eastAsia"/>
                <w:szCs w:val="21"/>
              </w:rPr>
              <w:t>入住天数：</w:t>
            </w:r>
            <w:r>
              <w:rPr>
                <w:rFonts w:ascii="微软雅黑" w:eastAsia="微软雅黑" w:hAnsi="微软雅黑" w:cs="微软雅黑" w:hint="eastAsia"/>
                <w:sz w:val="18"/>
                <w:szCs w:val="15"/>
                <w:u w:val="single"/>
              </w:rPr>
              <w:t xml:space="preserve">    </w:t>
            </w:r>
            <w:r w:rsidRPr="002E390F">
              <w:rPr>
                <w:rFonts w:ascii="Calibri" w:hAnsi="Calibri" w:hint="eastAsia"/>
                <w:szCs w:val="21"/>
              </w:rPr>
              <w:t>天</w:t>
            </w:r>
          </w:p>
        </w:tc>
      </w:tr>
      <w:tr w:rsidR="003A5146" w:rsidRPr="00B7347C" w:rsidTr="001854E4">
        <w:trPr>
          <w:trHeight w:val="1575"/>
        </w:trPr>
        <w:tc>
          <w:tcPr>
            <w:tcW w:w="8359" w:type="dxa"/>
            <w:gridSpan w:val="8"/>
            <w:tcBorders>
              <w:top w:val="single" w:sz="4" w:space="0" w:color="000000"/>
              <w:left w:val="single" w:sz="4" w:space="0" w:color="000000"/>
              <w:bottom w:val="single" w:sz="4" w:space="0" w:color="000000"/>
              <w:right w:val="single" w:sz="4" w:space="0" w:color="000000"/>
            </w:tcBorders>
            <w:vAlign w:val="center"/>
          </w:tcPr>
          <w:p w:rsidR="003A5146" w:rsidRDefault="003A5146" w:rsidP="00D83CC8">
            <w:pPr>
              <w:spacing w:line="400" w:lineRule="exact"/>
              <w:rPr>
                <w:rFonts w:ascii="Calibri" w:hAnsi="Calibri"/>
                <w:szCs w:val="21"/>
              </w:rPr>
            </w:pPr>
            <w:r w:rsidRPr="00B7347C">
              <w:rPr>
                <w:rFonts w:ascii="Calibri" w:hAnsi="Calibri"/>
                <w:szCs w:val="21"/>
              </w:rPr>
              <w:t>汇款方式：</w:t>
            </w:r>
            <w:r w:rsidR="00714868" w:rsidRPr="00714868">
              <w:rPr>
                <w:rFonts w:ascii="Calibri" w:hAnsi="Calibri" w:hint="eastAsia"/>
                <w:szCs w:val="21"/>
              </w:rPr>
              <w:t>1</w:t>
            </w:r>
            <w:r w:rsidR="00714868" w:rsidRPr="00714868">
              <w:rPr>
                <w:rFonts w:ascii="Calibri" w:hAnsi="Calibri" w:hint="eastAsia"/>
                <w:szCs w:val="21"/>
              </w:rPr>
              <w:t>、现金</w:t>
            </w:r>
            <w:r w:rsidR="00714868" w:rsidRPr="00714868">
              <w:rPr>
                <w:rFonts w:ascii="Calibri" w:hAnsi="Calibri" w:hint="eastAsia"/>
                <w:szCs w:val="21"/>
              </w:rPr>
              <w:t xml:space="preserve"> 2</w:t>
            </w:r>
            <w:r w:rsidR="00714868" w:rsidRPr="00714868">
              <w:rPr>
                <w:rFonts w:ascii="Calibri" w:hAnsi="Calibri" w:hint="eastAsia"/>
                <w:szCs w:val="21"/>
              </w:rPr>
              <w:t>、转帐</w:t>
            </w:r>
          </w:p>
          <w:p w:rsidR="003A5146" w:rsidRPr="00B7347C" w:rsidRDefault="003A5146" w:rsidP="00D83CC8">
            <w:pPr>
              <w:spacing w:line="320" w:lineRule="exact"/>
              <w:rPr>
                <w:rFonts w:ascii="Calibri" w:hAnsi="Calibri"/>
                <w:szCs w:val="21"/>
              </w:rPr>
            </w:pPr>
            <w:r w:rsidRPr="00B7347C">
              <w:rPr>
                <w:rFonts w:ascii="Calibri" w:hAnsi="Calibri" w:hint="eastAsia"/>
                <w:szCs w:val="21"/>
              </w:rPr>
              <w:t>户</w:t>
            </w:r>
            <w:r w:rsidRPr="00B7347C">
              <w:rPr>
                <w:rFonts w:ascii="Calibri" w:hAnsi="Calibri" w:hint="eastAsia"/>
                <w:szCs w:val="21"/>
              </w:rPr>
              <w:t xml:space="preserve">  </w:t>
            </w:r>
            <w:r w:rsidRPr="00B7347C">
              <w:rPr>
                <w:rFonts w:ascii="Calibri" w:hAnsi="Calibri" w:hint="eastAsia"/>
                <w:szCs w:val="21"/>
              </w:rPr>
              <w:t>名</w:t>
            </w:r>
            <w:r w:rsidRPr="00B7347C">
              <w:rPr>
                <w:rFonts w:ascii="Calibri" w:hAnsi="Calibri" w:hint="eastAsia"/>
                <w:szCs w:val="21"/>
              </w:rPr>
              <w:t xml:space="preserve">: </w:t>
            </w:r>
            <w:r w:rsidR="00654011" w:rsidRPr="00654011">
              <w:rPr>
                <w:rFonts w:ascii="Calibri" w:hAnsi="Calibri" w:hint="eastAsia"/>
                <w:szCs w:val="21"/>
              </w:rPr>
              <w:t>广州企飞企业管理有限公司</w:t>
            </w:r>
          </w:p>
          <w:p w:rsidR="003A5146" w:rsidRPr="00B7347C" w:rsidRDefault="003A5146" w:rsidP="00D83CC8">
            <w:pPr>
              <w:spacing w:line="320" w:lineRule="exact"/>
              <w:rPr>
                <w:rFonts w:ascii="Calibri" w:hAnsi="Calibri"/>
                <w:szCs w:val="21"/>
              </w:rPr>
            </w:pPr>
            <w:r w:rsidRPr="00B7347C">
              <w:rPr>
                <w:rFonts w:ascii="Calibri" w:hAnsi="Calibri" w:hint="eastAsia"/>
                <w:szCs w:val="21"/>
              </w:rPr>
              <w:t>开户行：</w:t>
            </w:r>
            <w:r w:rsidR="00764F78" w:rsidRPr="00764F78">
              <w:rPr>
                <w:rFonts w:ascii="Calibri" w:hAnsi="Calibri" w:hint="eastAsia"/>
                <w:szCs w:val="21"/>
              </w:rPr>
              <w:t>中国工商银行广州银山支行</w:t>
            </w:r>
          </w:p>
          <w:p w:rsidR="003A5146" w:rsidRPr="002E390F" w:rsidRDefault="003A5146" w:rsidP="003A5146">
            <w:pPr>
              <w:spacing w:line="320" w:lineRule="exact"/>
              <w:rPr>
                <w:rFonts w:ascii="Calibri" w:hAnsi="Calibri"/>
                <w:szCs w:val="21"/>
              </w:rPr>
            </w:pPr>
            <w:r w:rsidRPr="00B7347C">
              <w:rPr>
                <w:rFonts w:ascii="Calibri" w:hAnsi="Calibri" w:hint="eastAsia"/>
                <w:szCs w:val="21"/>
              </w:rPr>
              <w:t>帐</w:t>
            </w:r>
            <w:r w:rsidRPr="00B7347C">
              <w:rPr>
                <w:rFonts w:ascii="Calibri" w:hAnsi="Calibri" w:hint="eastAsia"/>
                <w:szCs w:val="21"/>
              </w:rPr>
              <w:t xml:space="preserve">  </w:t>
            </w:r>
            <w:r w:rsidRPr="00B7347C">
              <w:rPr>
                <w:rFonts w:ascii="Calibri" w:hAnsi="Calibri" w:hint="eastAsia"/>
                <w:szCs w:val="21"/>
              </w:rPr>
              <w:t>号：</w:t>
            </w:r>
            <w:r w:rsidR="00227FEE" w:rsidRPr="00227FEE">
              <w:rPr>
                <w:rFonts w:ascii="Calibri" w:hAnsi="Calibri"/>
                <w:szCs w:val="21"/>
              </w:rPr>
              <w:t>3602 0517 0920 0513 096</w:t>
            </w:r>
          </w:p>
        </w:tc>
      </w:tr>
    </w:tbl>
    <w:p w:rsidR="006D5BBE" w:rsidRDefault="006D5BBE"/>
    <w:sectPr w:rsidR="006D5BBE" w:rsidSect="005B59CB">
      <w:headerReference w:type="default" r:id="rId8"/>
      <w:footerReference w:type="default" r:id="rId9"/>
      <w:pgSz w:w="11906" w:h="16838"/>
      <w:pgMar w:top="1418" w:right="1797" w:bottom="1440" w:left="1797" w:header="851" w:footer="624"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4FD" w:rsidRDefault="006914FD">
      <w:r>
        <w:separator/>
      </w:r>
    </w:p>
  </w:endnote>
  <w:endnote w:type="continuationSeparator" w:id="0">
    <w:p w:rsidR="006914FD" w:rsidRDefault="00691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幼圆">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A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9CB" w:rsidRPr="00CE340D" w:rsidRDefault="005B59CB" w:rsidP="00CE340D">
    <w:pPr>
      <w:pStyle w:val="a4"/>
      <w:rPr>
        <w:rFonts w:ascii="黑体" w:eastAsia="黑体" w:hAnsi="宋体"/>
      </w:rPr>
    </w:pPr>
    <w:r w:rsidRPr="00202CF7">
      <w:rPr>
        <w:color w:val="7F7F7F"/>
        <w:sz w:val="21"/>
        <w:szCs w:val="21"/>
      </w:rPr>
      <w:t>h</w:t>
    </w:r>
    <w:r w:rsidR="00CE340D">
      <w:rPr>
        <w:color w:val="7F7F7F"/>
        <w:sz w:val="21"/>
        <w:szCs w:val="21"/>
      </w:rPr>
      <w:t>ttp://www.qifei365</w:t>
    </w:r>
    <w:r w:rsidRPr="00202CF7">
      <w:rPr>
        <w:color w:val="7F7F7F"/>
        <w:sz w:val="21"/>
        <w:szCs w:val="21"/>
      </w:rPr>
      <w:t>.com/</w:t>
    </w:r>
    <w:r>
      <w:rPr>
        <w:rFonts w:hint="eastAsia"/>
        <w:color w:val="7F7F7F"/>
        <w:sz w:val="21"/>
        <w:szCs w:val="21"/>
      </w:rPr>
      <w:t xml:space="preserve">   </w:t>
    </w:r>
    <w:r w:rsidR="00CE340D" w:rsidRPr="00CE340D">
      <w:rPr>
        <w:rFonts w:ascii="微软雅黑" w:eastAsia="微软雅黑" w:hAnsi="微软雅黑" w:hint="eastAsia"/>
        <w:sz w:val="21"/>
        <w:szCs w:val="21"/>
      </w:rPr>
      <w:t>笃实、求精、互赢、敏捷</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4FD" w:rsidRDefault="006914FD">
      <w:r>
        <w:separator/>
      </w:r>
    </w:p>
  </w:footnote>
  <w:footnote w:type="continuationSeparator" w:id="0">
    <w:p w:rsidR="006914FD" w:rsidRDefault="006914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69D" w:rsidRPr="005B59CB" w:rsidRDefault="006E060F" w:rsidP="005B59CB">
    <w:r>
      <w:rPr>
        <w:rFonts w:hint="eastAsia"/>
        <w:noProof/>
      </w:rPr>
      <mc:AlternateContent>
        <mc:Choice Requires="wpg">
          <w:drawing>
            <wp:anchor distT="0" distB="0" distL="114300" distR="114300" simplePos="0" relativeHeight="251656704" behindDoc="0" locked="0" layoutInCell="1" allowOverlap="1">
              <wp:simplePos x="0" y="0"/>
              <wp:positionH relativeFrom="column">
                <wp:posOffset>887730</wp:posOffset>
              </wp:positionH>
              <wp:positionV relativeFrom="paragraph">
                <wp:posOffset>-576580</wp:posOffset>
              </wp:positionV>
              <wp:extent cx="5476875" cy="751205"/>
              <wp:effectExtent l="1905" t="4445"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6875" cy="751205"/>
                        <a:chOff x="2841" y="-27"/>
                        <a:chExt cx="9077" cy="1183"/>
                      </a:xfrm>
                    </wpg:grpSpPr>
                    <wpg:grpSp>
                      <wpg:cNvPr id="3" name="Group 3"/>
                      <wpg:cNvGrpSpPr>
                        <a:grpSpLocks/>
                      </wpg:cNvGrpSpPr>
                      <wpg:grpSpPr bwMode="auto">
                        <a:xfrm>
                          <a:off x="2841" y="372"/>
                          <a:ext cx="9077" cy="539"/>
                          <a:chOff x="2841" y="372"/>
                          <a:chExt cx="9077" cy="539"/>
                        </a:xfrm>
                      </wpg:grpSpPr>
                      <wps:wsp>
                        <wps:cNvPr id="4" name="Rectangle 4"/>
                        <wps:cNvSpPr>
                          <a:spLocks noChangeArrowheads="1"/>
                        </wps:cNvSpPr>
                        <wps:spPr bwMode="auto">
                          <a:xfrm>
                            <a:off x="3336" y="376"/>
                            <a:ext cx="8582" cy="533"/>
                          </a:xfrm>
                          <a:prstGeom prst="rect">
                            <a:avLst/>
                          </a:prstGeom>
                          <a:solidFill>
                            <a:srgbClr val="0093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AutoShape 5"/>
                        <wps:cNvSpPr>
                          <a:spLocks noChangeArrowheads="1"/>
                        </wps:cNvSpPr>
                        <wps:spPr bwMode="auto">
                          <a:xfrm flipH="1">
                            <a:off x="2841" y="372"/>
                            <a:ext cx="499" cy="539"/>
                          </a:xfrm>
                          <a:prstGeom prst="rtTriangle">
                            <a:avLst/>
                          </a:prstGeom>
                          <a:solidFill>
                            <a:srgbClr val="0093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6" name="Rectangle 6"/>
                      <wps:cNvSpPr>
                        <a:spLocks noChangeArrowheads="1"/>
                      </wps:cNvSpPr>
                      <wps:spPr bwMode="auto">
                        <a:xfrm>
                          <a:off x="11116" y="354"/>
                          <a:ext cx="397" cy="398"/>
                        </a:xfrm>
                        <a:prstGeom prst="rect">
                          <a:avLst/>
                        </a:prstGeom>
                        <a:solidFill>
                          <a:srgbClr val="31B2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7"/>
                      <wps:cNvSpPr>
                        <a:spLocks noChangeArrowheads="1"/>
                      </wps:cNvSpPr>
                      <wps:spPr bwMode="auto">
                        <a:xfrm>
                          <a:off x="11513" y="365"/>
                          <a:ext cx="397" cy="398"/>
                        </a:xfrm>
                        <a:prstGeom prst="rect">
                          <a:avLst/>
                        </a:prstGeom>
                        <a:solidFill>
                          <a:srgbClr val="B5DE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8"/>
                      <wps:cNvSpPr>
                        <a:spLocks noChangeArrowheads="1"/>
                      </wps:cNvSpPr>
                      <wps:spPr bwMode="auto">
                        <a:xfrm>
                          <a:off x="11513" y="758"/>
                          <a:ext cx="397" cy="398"/>
                        </a:xfrm>
                        <a:prstGeom prst="rect">
                          <a:avLst/>
                        </a:prstGeom>
                        <a:solidFill>
                          <a:srgbClr val="31B2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9"/>
                      <wps:cNvSpPr>
                        <a:spLocks noChangeArrowheads="1"/>
                      </wps:cNvSpPr>
                      <wps:spPr bwMode="auto">
                        <a:xfrm>
                          <a:off x="11116" y="-27"/>
                          <a:ext cx="397" cy="398"/>
                        </a:xfrm>
                        <a:prstGeom prst="rect">
                          <a:avLst/>
                        </a:prstGeom>
                        <a:solidFill>
                          <a:srgbClr val="B5DE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B02700" id="Group 2" o:spid="_x0000_s1026" style="position:absolute;left:0;text-align:left;margin-left:69.9pt;margin-top:-45.4pt;width:431.25pt;height:59.15pt;z-index:251656704" coordorigin="2841,-27" coordsize="9077,1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">
              <v:group id="Group 3" o:spid="_x0000_s1027" style="position:absolute;left:2841;top:372;width:9077;height:539" coordorigin="2841,372" coordsize="9077,5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4" o:spid="_x0000_s1028" style="position:absolute;left:3336;top:376;width:8582;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UsUA&#10;AADaAAAADwAAAGRycy9kb3ducmV2LnhtbESPQWvCQBSE74L/YXlCL2I2rSKSukppKdVKRWPx/Mg+&#10;k2D2bZrdmvjv3ULB4zAz3zDzZWcqcaHGlZYVPEYxCOLM6pJzBd+H99EMhPPIGivLpOBKDpaLfm+O&#10;ibYt7+mS+lwECLsEFRTe14mULivIoItsTRy8k20M+iCbXOoG2wA3lXyK46k0WHJYKLCm14Kyc/pr&#10;FGw+0s/j1268XW3aYXV+W0+vbH+Uehh0L88gPHX+Hv5vr7SCCfxdCT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8rtSxQAAANoAAAAPAAAAAAAAAAAAAAAAAJgCAABkcnMv&#10;ZG93bnJldi54bWxQSwUGAAAAAAQABAD1AAAAigMAAAAA&#10;" fillcolor="#0093dd" stroked="f"/>
                <v:shapetype id="_x0000_t6" coordsize="21600,21600" o:spt="6" path="m,l,21600r21600,xe">
                  <v:stroke joinstyle="miter"/>
                  <v:path gradientshapeok="t" o:connecttype="custom" o:connectlocs="0,0;0,10800;0,21600;10800,21600;21600,21600;10800,10800" textboxrect="1800,12600,12600,19800"/>
                </v:shapetype>
                <v:shape id="AutoShape 5" o:spid="_x0000_s1029" type="#_x0000_t6" style="position:absolute;left:2841;top:372;width:499;height:53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GfVcIA&#10;AADaAAAADwAAAGRycy9kb3ducmV2LnhtbESP3WrCQBSE7wu+w3IE7+omhf6QuooNCEWQ0LQPcMwe&#10;k2j2bMiu+Xl7tyB4OczMN8xqM5pG9NS52rKCeBmBIC6srrlU8Pe7e/4A4TyyxsYyKZjIwWY9e1ph&#10;ou3AP9TnvhQBwi5BBZX3bSKlKyoy6Ja2JQ7eyXYGfZBdKXWHQ4CbRr5E0Zs0WHNYqLCltKLikl+N&#10;ggPlX2P2XuztMU7PdKyHLJsGpRbzcfsJwtPoH+F7+1sreIX/K+EG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IZ9VwgAAANoAAAAPAAAAAAAAAAAAAAAAAJgCAABkcnMvZG93&#10;bnJldi54bWxQSwUGAAAAAAQABAD1AAAAhwMAAAAA&#10;" fillcolor="#0093dd" stroked="f"/>
              </v:group>
              <v:rect id="Rectangle 6" o:spid="_x0000_s1030" style="position:absolute;left:11116;top:354;width:397;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qv6cAA&#10;AADaAAAADwAAAGRycy9kb3ducmV2LnhtbESPQYvCMBSE74L/ITzBm031UJZqFBUE8abuxdujebbV&#10;5qU2sa3+eiMs7HGYmW+Yxao3lWipcaVlBdMoBkGcWV1yruD3vJv8gHAeWWNlmRS8yMFqORwsMNW2&#10;4yO1J5+LAGGXooLC+zqV0mUFGXSRrYmDd7WNQR9kk0vdYBfgppKzOE6kwZLDQoE1bQvK7qenUcCz&#10;rd209nJ5dsmtXuvj5n149EqNR/16DsJT7//Df+29VpDA90q4AX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qv6cAAAADaAAAADwAAAAAAAAAAAAAAAACYAgAAZHJzL2Rvd25y&#10;ZXYueG1sUEsFBgAAAAAEAAQA9QAAAIUDAAAAAA==&#10;" fillcolor="#31b2ea" stroked="f"/>
              <v:rect id="Rectangle 7" o:spid="_x0000_s1031" style="position:absolute;left:11513;top:365;width:397;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MSwsEA&#10;AADaAAAADwAAAGRycy9kb3ducmV2LnhtbESP3WrCQBSE7wXfYTkF73TTXpgQXaVaCqV3iT7AIXvy&#10;g9mzaXbNz9t3BcHLYWa+YfbHybRioN41lhW8byIQxIXVDVcKrpfvdQLCeWSNrWVSMJOD42G52GOq&#10;7cgZDbmvRICwS1FB7X2XSumKmgy6je2Ig1fa3qAPsq+k7nEMcNPKjyjaSoMNh4UaOzrXVNzyu1Ew&#10;mPvMI/3S6S/+yq7FqUyGuFRq9TZ97kB4mvwr/Gz/aAUxPK6EGyA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TEsLBAAAA2gAAAA8AAAAAAAAAAAAAAAAAmAIAAGRycy9kb3du&#10;cmV2LnhtbFBLBQYAAAAABAAEAPUAAACGAwAAAAA=&#10;" fillcolor="#b5def8" stroked="f"/>
              <v:rect id="Rectangle 8" o:spid="_x0000_s1032" style="position:absolute;left:11513;top:758;width:397;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meALwA&#10;AADaAAAADwAAAGRycy9kb3ducmV2LnhtbERPuwrCMBTdBf8hXMHNpjqIVKOoIIibj8Xt0lzbanNT&#10;m9hWv94MguPhvBerzpSiodoVlhWMoxgEcWp1wZmCy3k3moFwHlljaZkUvMnBatnvLTDRtuUjNSef&#10;iRDCLkEFufdVIqVLczLoIlsRB+5ma4M+wDqTusY2hJtSTuJ4Kg0WHBpyrGibU/o4vYwCnmztprHX&#10;66ud3qu1Pm4+h2en1HDQrecgPHX+L/6591pB2BquhBsgl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h+Z4AvAAAANoAAAAPAAAAAAAAAAAAAAAAAJgCAABkcnMvZG93bnJldi54&#10;bWxQSwUGAAAAAAQABAD1AAAAgQMAAAAA&#10;" fillcolor="#31b2ea" stroked="f"/>
              <v:rect id="Rectangle 9" o:spid="_x0000_s1033" style="position:absolute;left:11116;top:-27;width:397;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AjK8EA&#10;AADaAAAADwAAAGRycy9kb3ducmV2LnhtbESPzYrCQBCE74LvMLTgzUz0oG7WSVgVYfHmzwM0mc4P&#10;m+mJmTGJb78jLOyxqKqvqF02mkb01LnasoJlFIMgzq2uuVRwv50WWxDOI2tsLJOCFznI0ulkh4m2&#10;A1+ov/pSBAi7BBVU3reJlC6vyKCLbEscvMJ2Bn2QXSl1h0OAm0au4ngtDdYcFips6VBR/nN9GgW9&#10;eb54oDPtH5vj5Z7vi22/KZSaz8avTxCeRv8f/mt/awUf8L4SboBM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AIyvBAAAA2gAAAA8AAAAAAAAAAAAAAAAAmAIAAGRycy9kb3du&#10;cmV2LnhtbFBLBQYAAAAABAAEAPUAAACGAwAAAAA=&#10;" fillcolor="#b5def8" stroked="f"/>
            </v:group>
          </w:pict>
        </mc:Fallback>
      </mc:AlternateContent>
    </w: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1315085</wp:posOffset>
              </wp:positionH>
              <wp:positionV relativeFrom="paragraph">
                <wp:posOffset>-338455</wp:posOffset>
              </wp:positionV>
              <wp:extent cx="4676140" cy="464185"/>
              <wp:effectExtent l="635" t="4445"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140"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59CB" w:rsidRPr="0060259E" w:rsidRDefault="005B59CB" w:rsidP="005B59CB">
                          <w:pPr>
                            <w:pStyle w:val="a3"/>
                            <w:rPr>
                              <w:sz w:val="24"/>
                              <w:szCs w:val="24"/>
                            </w:rPr>
                          </w:pPr>
                          <w:r w:rsidRPr="00E351B6">
                            <w:rPr>
                              <w:rFonts w:ascii="微软雅黑" w:eastAsia="微软雅黑" w:hAnsi="微软雅黑" w:hint="eastAsia"/>
                              <w:color w:val="FFFFFF"/>
                              <w:sz w:val="24"/>
                              <w:szCs w:val="24"/>
                            </w:rPr>
                            <w:t>Http://www.</w:t>
                          </w:r>
                          <w:r w:rsidR="001F1870">
                            <w:rPr>
                              <w:rFonts w:ascii="微软雅黑" w:eastAsia="微软雅黑" w:hAnsi="微软雅黑" w:hint="eastAsia"/>
                              <w:color w:val="FFFFFF"/>
                              <w:sz w:val="24"/>
                              <w:szCs w:val="24"/>
                            </w:rPr>
                            <w:t>qifei</w:t>
                          </w:r>
                          <w:r w:rsidR="001F1870">
                            <w:rPr>
                              <w:rFonts w:ascii="微软雅黑" w:eastAsia="微软雅黑" w:hAnsi="微软雅黑"/>
                              <w:color w:val="FFFFFF"/>
                              <w:sz w:val="24"/>
                              <w:szCs w:val="24"/>
                            </w:rPr>
                            <w:t>365</w:t>
                          </w:r>
                          <w:r w:rsidRPr="00E351B6">
                            <w:rPr>
                              <w:rFonts w:ascii="微软雅黑" w:eastAsia="微软雅黑" w:hAnsi="微软雅黑" w:hint="eastAsia"/>
                              <w:color w:val="FFFFFF"/>
                              <w:sz w:val="24"/>
                              <w:szCs w:val="24"/>
                            </w:rPr>
                            <w:t>.com</w:t>
                          </w:r>
                          <w:r w:rsidR="00282B7D">
                            <w:rPr>
                              <w:rFonts w:ascii="微软雅黑" w:eastAsia="微软雅黑" w:hAnsi="微软雅黑"/>
                              <w:color w:val="FFFFFF"/>
                              <w:sz w:val="24"/>
                              <w:szCs w:val="24"/>
                            </w:rPr>
                            <w:t xml:space="preserve"> 全国统一报名热线：020-32167831 </w:t>
                          </w:r>
                          <w:r w:rsidR="00282B7D">
                            <w:rPr>
                              <w:rFonts w:ascii="微软雅黑" w:eastAsia="微软雅黑" w:hAnsi="微软雅黑" w:hint="eastAsia"/>
                              <w:color w:val="FFFFFF"/>
                              <w:sz w:val="24"/>
                              <w:szCs w:val="24"/>
                            </w:rPr>
                            <w:t>11</w:t>
                          </w:r>
                          <w:r w:rsidR="00CE340D">
                            <w:rPr>
                              <w:rFonts w:ascii="微软雅黑" w:eastAsia="微软雅黑" w:hAnsi="微软雅黑" w:hint="eastAsia"/>
                              <w:color w:val="FFFFFF"/>
                              <w:sz w:val="24"/>
                              <w:szCs w:val="24"/>
                            </w:rPr>
                            <w:t>020020020</w:t>
                          </w:r>
                          <w:r w:rsidR="001F1870">
                            <w:rPr>
                              <w:rFonts w:ascii="微软雅黑" w:eastAsia="微软雅黑" w:hAnsi="微软雅黑"/>
                              <w:color w:val="FFFFFF"/>
                              <w:sz w:val="24"/>
                              <w:szCs w:val="24"/>
                            </w:rPr>
                            <w:t>020-32167831</w:t>
                          </w:r>
                          <w:r w:rsidRPr="0060259E">
                            <w:rPr>
                              <w:rFonts w:hint="eastAsia"/>
                              <w:sz w:val="24"/>
                              <w:szCs w:val="24"/>
                            </w:rPr>
                            <w:t xml:space="preserve"> </w:t>
                          </w:r>
                        </w:p>
                        <w:p w:rsidR="005B59CB" w:rsidRPr="003F58B2" w:rsidRDefault="005B59CB" w:rsidP="005B59CB">
                          <w:pPr>
                            <w:rPr>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3.55pt;margin-top:-26.65pt;width:368.2pt;height:3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" filled="f" stroked="f">
              <v:textbox>
                <w:txbxContent>
                  <w:p w:rsidR="005B59CB" w:rsidRPr="0060259E" w:rsidRDefault="005B59CB" w:rsidP="005B59CB">
                    <w:pPr>
                      <w:pStyle w:val="a3"/>
                      <w:rPr>
                        <w:sz w:val="24"/>
                        <w:szCs w:val="24"/>
                      </w:rPr>
                    </w:pPr>
                    <w:r w:rsidRPr="00E351B6">
                      <w:rPr>
                        <w:rFonts w:ascii="微软雅黑" w:eastAsia="微软雅黑" w:hAnsi="微软雅黑" w:hint="eastAsia"/>
                        <w:color w:val="FFFFFF"/>
                        <w:sz w:val="24"/>
                        <w:szCs w:val="24"/>
                      </w:rPr>
                      <w:t>Http://www.</w:t>
                    </w:r>
                    <w:r w:rsidR="001F1870">
                      <w:rPr>
                        <w:rFonts w:ascii="微软雅黑" w:eastAsia="微软雅黑" w:hAnsi="微软雅黑" w:hint="eastAsia"/>
                        <w:color w:val="FFFFFF"/>
                        <w:sz w:val="24"/>
                        <w:szCs w:val="24"/>
                      </w:rPr>
                      <w:t>qifei</w:t>
                    </w:r>
                    <w:r w:rsidR="001F1870">
                      <w:rPr>
                        <w:rFonts w:ascii="微软雅黑" w:eastAsia="微软雅黑" w:hAnsi="微软雅黑"/>
                        <w:color w:val="FFFFFF"/>
                        <w:sz w:val="24"/>
                        <w:szCs w:val="24"/>
                      </w:rPr>
                      <w:t>365</w:t>
                    </w:r>
                    <w:r w:rsidRPr="00E351B6">
                      <w:rPr>
                        <w:rFonts w:ascii="微软雅黑" w:eastAsia="微软雅黑" w:hAnsi="微软雅黑" w:hint="eastAsia"/>
                        <w:color w:val="FFFFFF"/>
                        <w:sz w:val="24"/>
                        <w:szCs w:val="24"/>
                      </w:rPr>
                      <w:t>.com</w:t>
                    </w:r>
                    <w:r w:rsidR="00282B7D">
                      <w:rPr>
                        <w:rFonts w:ascii="微软雅黑" w:eastAsia="微软雅黑" w:hAnsi="微软雅黑"/>
                        <w:color w:val="FFFFFF"/>
                        <w:sz w:val="24"/>
                        <w:szCs w:val="24"/>
                      </w:rPr>
                      <w:t xml:space="preserve"> 全国统一报名热线：020-32167831 </w:t>
                    </w:r>
                    <w:r w:rsidR="00282B7D">
                      <w:rPr>
                        <w:rFonts w:ascii="微软雅黑" w:eastAsia="微软雅黑" w:hAnsi="微软雅黑" w:hint="eastAsia"/>
                        <w:color w:val="FFFFFF"/>
                        <w:sz w:val="24"/>
                        <w:szCs w:val="24"/>
                      </w:rPr>
                      <w:t>11</w:t>
                    </w:r>
                    <w:r w:rsidR="00CE340D">
                      <w:rPr>
                        <w:rFonts w:ascii="微软雅黑" w:eastAsia="微软雅黑" w:hAnsi="微软雅黑" w:hint="eastAsia"/>
                        <w:color w:val="FFFFFF"/>
                        <w:sz w:val="24"/>
                        <w:szCs w:val="24"/>
                      </w:rPr>
                      <w:t>020020020</w:t>
                    </w:r>
                    <w:r w:rsidR="001F1870">
                      <w:rPr>
                        <w:rFonts w:ascii="微软雅黑" w:eastAsia="微软雅黑" w:hAnsi="微软雅黑"/>
                        <w:color w:val="FFFFFF"/>
                        <w:sz w:val="24"/>
                        <w:szCs w:val="24"/>
                      </w:rPr>
                      <w:t>020-32167831</w:t>
                    </w:r>
                    <w:r w:rsidRPr="0060259E">
                      <w:rPr>
                        <w:rFonts w:hint="eastAsia"/>
                        <w:sz w:val="24"/>
                        <w:szCs w:val="24"/>
                      </w:rPr>
                      <w:t xml:space="preserve"> </w:t>
                    </w:r>
                  </w:p>
                  <w:p w:rsidR="005B59CB" w:rsidRPr="003F58B2" w:rsidRDefault="005B59CB" w:rsidP="005B59CB">
                    <w:pPr>
                      <w:rPr>
                        <w:szCs w:val="40"/>
                      </w:rPr>
                    </w:pPr>
                  </w:p>
                </w:txbxContent>
              </v:textbox>
            </v:shape>
          </w:pict>
        </mc:Fallback>
      </mc:AlternateContent>
    </w:r>
    <w:r>
      <w:rPr>
        <w:noProof/>
      </w:rPr>
      <w:drawing>
        <wp:anchor distT="0" distB="0" distL="114300" distR="114300" simplePos="0" relativeHeight="251658752" behindDoc="0" locked="0" layoutInCell="1" allowOverlap="1">
          <wp:simplePos x="0" y="0"/>
          <wp:positionH relativeFrom="column">
            <wp:posOffset>-948690</wp:posOffset>
          </wp:positionH>
          <wp:positionV relativeFrom="paragraph">
            <wp:posOffset>-367030</wp:posOffset>
          </wp:positionV>
          <wp:extent cx="1705610" cy="434975"/>
          <wp:effectExtent l="0" t="0" r="8890" b="3175"/>
          <wp:wrapSquare wrapText="bothSides"/>
          <wp:docPr id="12" name="图片 1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5610" cy="434975"/>
                  </a:xfrm>
                  <a:prstGeom prst="rect">
                    <a:avLst/>
                  </a:prstGeom>
                  <a:noFill/>
                  <a:ln>
                    <a:noFill/>
                  </a:ln>
                </pic:spPr>
              </pic:pic>
            </a:graphicData>
          </a:graphic>
          <wp14:sizeRelH relativeFrom="page">
            <wp14:pctWidth>0</wp14:pctWidth>
          </wp14:sizeRelH>
          <wp14:sizeRelV relativeFrom="page">
            <wp14:pctHeight>0</wp14:pctHeight>
          </wp14:sizeRelV>
        </wp:anchor>
      </w:drawing>
    </w:r>
    <w:r w:rsidR="006F069D">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F095F"/>
    <w:multiLevelType w:val="hybridMultilevel"/>
    <w:tmpl w:val="3488BFC2"/>
    <w:lvl w:ilvl="0" w:tplc="F85ED0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924534"/>
    <w:multiLevelType w:val="hybridMultilevel"/>
    <w:tmpl w:val="FC3C12E2"/>
    <w:lvl w:ilvl="0" w:tplc="7F72C5F0">
      <w:start w:val="1"/>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982"/>
        </w:tabs>
        <w:ind w:left="982" w:hanging="420"/>
      </w:pPr>
    </w:lvl>
    <w:lvl w:ilvl="2" w:tplc="0409001B" w:tentative="1">
      <w:start w:val="1"/>
      <w:numFmt w:val="lowerRoman"/>
      <w:lvlText w:val="%3."/>
      <w:lvlJc w:val="righ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9" w:tentative="1">
      <w:start w:val="1"/>
      <w:numFmt w:val="lowerLetter"/>
      <w:lvlText w:val="%5)"/>
      <w:lvlJc w:val="left"/>
      <w:pPr>
        <w:tabs>
          <w:tab w:val="num" w:pos="2242"/>
        </w:tabs>
        <w:ind w:left="2242" w:hanging="420"/>
      </w:pPr>
    </w:lvl>
    <w:lvl w:ilvl="5" w:tplc="0409001B" w:tentative="1">
      <w:start w:val="1"/>
      <w:numFmt w:val="lowerRoman"/>
      <w:lvlText w:val="%6."/>
      <w:lvlJc w:val="righ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9" w:tentative="1">
      <w:start w:val="1"/>
      <w:numFmt w:val="lowerLetter"/>
      <w:lvlText w:val="%8)"/>
      <w:lvlJc w:val="left"/>
      <w:pPr>
        <w:tabs>
          <w:tab w:val="num" w:pos="3502"/>
        </w:tabs>
        <w:ind w:left="3502" w:hanging="420"/>
      </w:pPr>
    </w:lvl>
    <w:lvl w:ilvl="8" w:tplc="0409001B" w:tentative="1">
      <w:start w:val="1"/>
      <w:numFmt w:val="lowerRoman"/>
      <w:lvlText w:val="%9."/>
      <w:lvlJc w:val="right"/>
      <w:pPr>
        <w:tabs>
          <w:tab w:val="num" w:pos="3922"/>
        </w:tabs>
        <w:ind w:left="3922" w:hanging="420"/>
      </w:pPr>
    </w:lvl>
  </w:abstractNum>
  <w:abstractNum w:abstractNumId="2" w15:restartNumberingAfterBreak="0">
    <w:nsid w:val="21BD0A7D"/>
    <w:multiLevelType w:val="hybridMultilevel"/>
    <w:tmpl w:val="5D64443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AA23FDF"/>
    <w:multiLevelType w:val="hybridMultilevel"/>
    <w:tmpl w:val="1D709C7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71855CAF"/>
    <w:multiLevelType w:val="hybridMultilevel"/>
    <w:tmpl w:val="44306932"/>
    <w:lvl w:ilvl="0" w:tplc="67467D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6B6B"/>
    <w:rsid w:val="000073AB"/>
    <w:rsid w:val="0001384A"/>
    <w:rsid w:val="0001524A"/>
    <w:rsid w:val="00033032"/>
    <w:rsid w:val="0003370F"/>
    <w:rsid w:val="000366A3"/>
    <w:rsid w:val="00041495"/>
    <w:rsid w:val="00055513"/>
    <w:rsid w:val="0005599D"/>
    <w:rsid w:val="000A2CEC"/>
    <w:rsid w:val="000A52E4"/>
    <w:rsid w:val="000C3B0C"/>
    <w:rsid w:val="000D1ABF"/>
    <w:rsid w:val="000D3CC0"/>
    <w:rsid w:val="000D62F1"/>
    <w:rsid w:val="000E097B"/>
    <w:rsid w:val="000E0A1E"/>
    <w:rsid w:val="00106120"/>
    <w:rsid w:val="0011460D"/>
    <w:rsid w:val="00124458"/>
    <w:rsid w:val="0014021B"/>
    <w:rsid w:val="00140F37"/>
    <w:rsid w:val="001626B7"/>
    <w:rsid w:val="00172A27"/>
    <w:rsid w:val="00174DD2"/>
    <w:rsid w:val="00177950"/>
    <w:rsid w:val="001854E4"/>
    <w:rsid w:val="00186F23"/>
    <w:rsid w:val="001906E6"/>
    <w:rsid w:val="00194A32"/>
    <w:rsid w:val="001C38F2"/>
    <w:rsid w:val="001C5F98"/>
    <w:rsid w:val="001E4A4E"/>
    <w:rsid w:val="001E5EE8"/>
    <w:rsid w:val="001E5EFC"/>
    <w:rsid w:val="001F1870"/>
    <w:rsid w:val="001F5F41"/>
    <w:rsid w:val="00213D48"/>
    <w:rsid w:val="00227FEE"/>
    <w:rsid w:val="00230990"/>
    <w:rsid w:val="002470BC"/>
    <w:rsid w:val="0025251A"/>
    <w:rsid w:val="002821D7"/>
    <w:rsid w:val="00282B7D"/>
    <w:rsid w:val="002865FB"/>
    <w:rsid w:val="00295C41"/>
    <w:rsid w:val="002C216F"/>
    <w:rsid w:val="002C38C3"/>
    <w:rsid w:val="002E390F"/>
    <w:rsid w:val="002E79BC"/>
    <w:rsid w:val="002F0736"/>
    <w:rsid w:val="002F5FB7"/>
    <w:rsid w:val="00303544"/>
    <w:rsid w:val="0030626C"/>
    <w:rsid w:val="00307B76"/>
    <w:rsid w:val="00311591"/>
    <w:rsid w:val="003268AE"/>
    <w:rsid w:val="00332313"/>
    <w:rsid w:val="003537E5"/>
    <w:rsid w:val="00391CF9"/>
    <w:rsid w:val="00396590"/>
    <w:rsid w:val="003A2881"/>
    <w:rsid w:val="003A5146"/>
    <w:rsid w:val="003B1967"/>
    <w:rsid w:val="003C29A5"/>
    <w:rsid w:val="003D0204"/>
    <w:rsid w:val="003E4267"/>
    <w:rsid w:val="003F58E1"/>
    <w:rsid w:val="00402672"/>
    <w:rsid w:val="00417A01"/>
    <w:rsid w:val="00423A27"/>
    <w:rsid w:val="0043008A"/>
    <w:rsid w:val="004453A7"/>
    <w:rsid w:val="00450E28"/>
    <w:rsid w:val="00453803"/>
    <w:rsid w:val="00456F28"/>
    <w:rsid w:val="004575E6"/>
    <w:rsid w:val="00457AC4"/>
    <w:rsid w:val="004625AC"/>
    <w:rsid w:val="00474CD9"/>
    <w:rsid w:val="004860D4"/>
    <w:rsid w:val="0049746F"/>
    <w:rsid w:val="004C55C7"/>
    <w:rsid w:val="004E0E18"/>
    <w:rsid w:val="004E3C27"/>
    <w:rsid w:val="0050359D"/>
    <w:rsid w:val="00503769"/>
    <w:rsid w:val="005232D8"/>
    <w:rsid w:val="005262FA"/>
    <w:rsid w:val="0053702E"/>
    <w:rsid w:val="00547E69"/>
    <w:rsid w:val="00553B24"/>
    <w:rsid w:val="00561477"/>
    <w:rsid w:val="00563995"/>
    <w:rsid w:val="00572443"/>
    <w:rsid w:val="00575EAD"/>
    <w:rsid w:val="00590997"/>
    <w:rsid w:val="005B0C7A"/>
    <w:rsid w:val="005B0E37"/>
    <w:rsid w:val="005B59CB"/>
    <w:rsid w:val="005E5959"/>
    <w:rsid w:val="005E651A"/>
    <w:rsid w:val="005E7372"/>
    <w:rsid w:val="00601F54"/>
    <w:rsid w:val="006159DD"/>
    <w:rsid w:val="006169FF"/>
    <w:rsid w:val="00627697"/>
    <w:rsid w:val="00633EF7"/>
    <w:rsid w:val="00654011"/>
    <w:rsid w:val="00664380"/>
    <w:rsid w:val="00682361"/>
    <w:rsid w:val="006914FD"/>
    <w:rsid w:val="006B0C99"/>
    <w:rsid w:val="006B5148"/>
    <w:rsid w:val="006B6526"/>
    <w:rsid w:val="006D5BBE"/>
    <w:rsid w:val="006E060F"/>
    <w:rsid w:val="006F069D"/>
    <w:rsid w:val="006F3EF7"/>
    <w:rsid w:val="00700AF6"/>
    <w:rsid w:val="00704636"/>
    <w:rsid w:val="00710E71"/>
    <w:rsid w:val="00714868"/>
    <w:rsid w:val="00717314"/>
    <w:rsid w:val="007344F7"/>
    <w:rsid w:val="007520E1"/>
    <w:rsid w:val="00753A00"/>
    <w:rsid w:val="00764050"/>
    <w:rsid w:val="00764F78"/>
    <w:rsid w:val="007754C3"/>
    <w:rsid w:val="00782E7F"/>
    <w:rsid w:val="007B3F68"/>
    <w:rsid w:val="007B782A"/>
    <w:rsid w:val="007D2059"/>
    <w:rsid w:val="007F2FAF"/>
    <w:rsid w:val="008409A4"/>
    <w:rsid w:val="0086725A"/>
    <w:rsid w:val="00873301"/>
    <w:rsid w:val="0089549F"/>
    <w:rsid w:val="00895B00"/>
    <w:rsid w:val="008D253E"/>
    <w:rsid w:val="008D4534"/>
    <w:rsid w:val="008E7335"/>
    <w:rsid w:val="008F6321"/>
    <w:rsid w:val="00900A7D"/>
    <w:rsid w:val="00912FA6"/>
    <w:rsid w:val="0091728C"/>
    <w:rsid w:val="00934130"/>
    <w:rsid w:val="00951FD9"/>
    <w:rsid w:val="0097701D"/>
    <w:rsid w:val="009B5D77"/>
    <w:rsid w:val="009C1C82"/>
    <w:rsid w:val="009C5AD1"/>
    <w:rsid w:val="009C615D"/>
    <w:rsid w:val="009C6A6E"/>
    <w:rsid w:val="009D33DB"/>
    <w:rsid w:val="009F4437"/>
    <w:rsid w:val="00A0612F"/>
    <w:rsid w:val="00A06C4E"/>
    <w:rsid w:val="00A26AD0"/>
    <w:rsid w:val="00A31DC0"/>
    <w:rsid w:val="00A354FA"/>
    <w:rsid w:val="00A369F0"/>
    <w:rsid w:val="00A74481"/>
    <w:rsid w:val="00A84C02"/>
    <w:rsid w:val="00AD60EA"/>
    <w:rsid w:val="00AE62A7"/>
    <w:rsid w:val="00B31C96"/>
    <w:rsid w:val="00B45434"/>
    <w:rsid w:val="00B5160D"/>
    <w:rsid w:val="00B60EF6"/>
    <w:rsid w:val="00BB17AB"/>
    <w:rsid w:val="00BB4989"/>
    <w:rsid w:val="00BB7B79"/>
    <w:rsid w:val="00BC285D"/>
    <w:rsid w:val="00BD21AB"/>
    <w:rsid w:val="00BD4E10"/>
    <w:rsid w:val="00BE20EA"/>
    <w:rsid w:val="00C0353F"/>
    <w:rsid w:val="00C15BF3"/>
    <w:rsid w:val="00C2170A"/>
    <w:rsid w:val="00C50687"/>
    <w:rsid w:val="00C60193"/>
    <w:rsid w:val="00C76977"/>
    <w:rsid w:val="00C9592B"/>
    <w:rsid w:val="00CA1180"/>
    <w:rsid w:val="00CB4DC3"/>
    <w:rsid w:val="00CB6B18"/>
    <w:rsid w:val="00CB6C0D"/>
    <w:rsid w:val="00CD03A5"/>
    <w:rsid w:val="00CD7D57"/>
    <w:rsid w:val="00CE13E1"/>
    <w:rsid w:val="00CE340D"/>
    <w:rsid w:val="00CE3623"/>
    <w:rsid w:val="00CE4325"/>
    <w:rsid w:val="00CE4B72"/>
    <w:rsid w:val="00CF0249"/>
    <w:rsid w:val="00D03AD0"/>
    <w:rsid w:val="00D36CF7"/>
    <w:rsid w:val="00D46E58"/>
    <w:rsid w:val="00D6153C"/>
    <w:rsid w:val="00D73AC6"/>
    <w:rsid w:val="00D8300E"/>
    <w:rsid w:val="00D83CC8"/>
    <w:rsid w:val="00DB25E7"/>
    <w:rsid w:val="00DC15E6"/>
    <w:rsid w:val="00DD1473"/>
    <w:rsid w:val="00DF74C9"/>
    <w:rsid w:val="00E02780"/>
    <w:rsid w:val="00E12A35"/>
    <w:rsid w:val="00E14C74"/>
    <w:rsid w:val="00E14CE3"/>
    <w:rsid w:val="00E86A42"/>
    <w:rsid w:val="00E86CB7"/>
    <w:rsid w:val="00ED33C6"/>
    <w:rsid w:val="00ED4239"/>
    <w:rsid w:val="00EE5845"/>
    <w:rsid w:val="00EF1DC2"/>
    <w:rsid w:val="00EF2758"/>
    <w:rsid w:val="00F21D29"/>
    <w:rsid w:val="00F31C24"/>
    <w:rsid w:val="00F36339"/>
    <w:rsid w:val="00F54AA7"/>
    <w:rsid w:val="00F54CA6"/>
    <w:rsid w:val="00F64D7E"/>
    <w:rsid w:val="00F7182F"/>
    <w:rsid w:val="00F77C52"/>
    <w:rsid w:val="00F842D7"/>
    <w:rsid w:val="00F90016"/>
    <w:rsid w:val="00F9321C"/>
    <w:rsid w:val="00F967F9"/>
    <w:rsid w:val="00FB168E"/>
    <w:rsid w:val="00FC3849"/>
    <w:rsid w:val="00FD3A29"/>
    <w:rsid w:val="00FD6082"/>
    <w:rsid w:val="00FE0625"/>
    <w:rsid w:val="00FE26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3826D90-4833-4746-BD46-DAF9152AB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372"/>
    <w:pPr>
      <w:widowControl w:val="0"/>
      <w:spacing w:line="0" w:lineRule="atLeast"/>
      <w:jc w:val="both"/>
    </w:pPr>
    <w:rPr>
      <w:kern w:val="2"/>
      <w:sz w:val="21"/>
    </w:rPr>
  </w:style>
  <w:style w:type="paragraph" w:styleId="1">
    <w:name w:val="heading 1"/>
    <w:basedOn w:val="a"/>
    <w:next w:val="a"/>
    <w:link w:val="1Char"/>
    <w:qFormat/>
    <w:rsid w:val="00D6153C"/>
    <w:pPr>
      <w:keepNext/>
      <w:keepLines/>
      <w:spacing w:beforeLines="100" w:before="100" w:afterLines="100" w:after="100" w:line="240" w:lineRule="auto"/>
      <w:outlineLvl w:val="0"/>
    </w:pPr>
    <w:rPr>
      <w:b/>
      <w:bCs/>
      <w:kern w:val="44"/>
      <w:sz w:val="2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rPr>
  </w:style>
  <w:style w:type="paragraph" w:styleId="10">
    <w:name w:val="toc 1"/>
    <w:basedOn w:val="a"/>
    <w:next w:val="a"/>
    <w:pPr>
      <w:spacing w:line="360" w:lineRule="exact"/>
      <w:jc w:val="left"/>
    </w:pPr>
  </w:style>
  <w:style w:type="paragraph" w:styleId="a4">
    <w:name w:val="header"/>
    <w:basedOn w:val="a"/>
    <w:link w:val="Char0"/>
    <w:pPr>
      <w:pBdr>
        <w:bottom w:val="single" w:sz="6" w:space="1" w:color="auto"/>
      </w:pBdr>
      <w:tabs>
        <w:tab w:val="center" w:pos="4153"/>
        <w:tab w:val="right" w:pos="8306"/>
      </w:tabs>
      <w:snapToGrid w:val="0"/>
      <w:jc w:val="center"/>
    </w:pPr>
    <w:rPr>
      <w:sz w:val="18"/>
    </w:rPr>
  </w:style>
  <w:style w:type="paragraph" w:styleId="a5">
    <w:name w:val="Body Text"/>
    <w:basedOn w:val="a"/>
    <w:pPr>
      <w:jc w:val="left"/>
    </w:pPr>
    <w:rPr>
      <w:rFonts w:ascii="幼圆" w:eastAsia="幼圆"/>
      <w:b/>
    </w:rPr>
  </w:style>
  <w:style w:type="paragraph" w:customStyle="1" w:styleId="Char1">
    <w:name w:val="Char1"/>
    <w:basedOn w:val="a"/>
    <w:rsid w:val="006F069D"/>
    <w:pPr>
      <w:widowControl/>
      <w:spacing w:after="160" w:line="240" w:lineRule="exact"/>
      <w:jc w:val="left"/>
    </w:pPr>
    <w:rPr>
      <w:rFonts w:ascii="Arial" w:eastAsia="Times New Roman" w:hAnsi="Arial" w:cs="Verdana"/>
      <w:b/>
      <w:kern w:val="0"/>
      <w:sz w:val="24"/>
      <w:lang w:eastAsia="en-US"/>
    </w:rPr>
  </w:style>
  <w:style w:type="character" w:styleId="a6">
    <w:name w:val="Hyperlink"/>
    <w:rsid w:val="006F069D"/>
    <w:rPr>
      <w:color w:val="0000FF"/>
      <w:u w:val="single"/>
    </w:rPr>
  </w:style>
  <w:style w:type="character" w:customStyle="1" w:styleId="Char">
    <w:name w:val="页脚 Char"/>
    <w:link w:val="a3"/>
    <w:uiPriority w:val="99"/>
    <w:rsid w:val="005B59CB"/>
    <w:rPr>
      <w:kern w:val="2"/>
      <w:sz w:val="18"/>
    </w:rPr>
  </w:style>
  <w:style w:type="character" w:customStyle="1" w:styleId="Char0">
    <w:name w:val="页眉 Char"/>
    <w:link w:val="a4"/>
    <w:rsid w:val="00CE340D"/>
    <w:rPr>
      <w:kern w:val="2"/>
      <w:sz w:val="18"/>
    </w:rPr>
  </w:style>
  <w:style w:type="character" w:customStyle="1" w:styleId="1Char">
    <w:name w:val="标题 1 Char"/>
    <w:link w:val="1"/>
    <w:rsid w:val="00D6153C"/>
    <w:rPr>
      <w:b/>
      <w:bCs/>
      <w:kern w:val="44"/>
      <w:sz w:val="24"/>
      <w:szCs w:val="44"/>
    </w:rPr>
  </w:style>
  <w:style w:type="paragraph" w:styleId="a7">
    <w:name w:val="Title"/>
    <w:basedOn w:val="a"/>
    <w:next w:val="a"/>
    <w:link w:val="Char2"/>
    <w:qFormat/>
    <w:rsid w:val="000A2CEC"/>
    <w:pPr>
      <w:spacing w:before="240" w:after="60"/>
      <w:jc w:val="center"/>
      <w:outlineLvl w:val="0"/>
    </w:pPr>
    <w:rPr>
      <w:rFonts w:ascii="Calibri Light" w:eastAsia="微软雅黑" w:hAnsi="Calibri Light"/>
      <w:b/>
      <w:bCs/>
      <w:sz w:val="32"/>
      <w:szCs w:val="32"/>
    </w:rPr>
  </w:style>
  <w:style w:type="character" w:customStyle="1" w:styleId="Char2">
    <w:name w:val="标题 Char"/>
    <w:link w:val="a7"/>
    <w:rsid w:val="000A2CEC"/>
    <w:rPr>
      <w:rFonts w:ascii="Calibri Light" w:eastAsia="微软雅黑" w:hAnsi="Calibri Light" w:cs="Times New Roman"/>
      <w:b/>
      <w:bCs/>
      <w:kern w:val="2"/>
      <w:sz w:val="32"/>
      <w:szCs w:val="32"/>
    </w:rPr>
  </w:style>
  <w:style w:type="paragraph" w:styleId="a8">
    <w:name w:val="No Spacing"/>
    <w:uiPriority w:val="1"/>
    <w:qFormat/>
    <w:rsid w:val="00303544"/>
    <w:pPr>
      <w:widowControl w:val="0"/>
      <w:jc w:val="both"/>
    </w:pPr>
    <w:rPr>
      <w:kern w:val="2"/>
      <w:sz w:val="21"/>
    </w:rPr>
  </w:style>
  <w:style w:type="character" w:styleId="a9">
    <w:name w:val="Subtle Emphasis"/>
    <w:uiPriority w:val="19"/>
    <w:qFormat/>
    <w:rsid w:val="00303544"/>
    <w:rPr>
      <w:i/>
      <w:iCs/>
      <w:color w:val="404040"/>
    </w:rPr>
  </w:style>
  <w:style w:type="character" w:styleId="aa">
    <w:name w:val="Intense Emphasis"/>
    <w:uiPriority w:val="21"/>
    <w:qFormat/>
    <w:rsid w:val="00303544"/>
    <w:rPr>
      <w:i/>
      <w:iCs/>
      <w:color w:val="5B9BD5"/>
    </w:rPr>
  </w:style>
  <w:style w:type="paragraph" w:styleId="ab">
    <w:name w:val="Quote"/>
    <w:basedOn w:val="a"/>
    <w:next w:val="a"/>
    <w:link w:val="Char3"/>
    <w:uiPriority w:val="29"/>
    <w:qFormat/>
    <w:rsid w:val="00303544"/>
    <w:pPr>
      <w:spacing w:before="200" w:after="160"/>
      <w:ind w:left="864" w:right="864"/>
      <w:jc w:val="center"/>
    </w:pPr>
    <w:rPr>
      <w:i/>
      <w:iCs/>
      <w:color w:val="404040"/>
    </w:rPr>
  </w:style>
  <w:style w:type="character" w:customStyle="1" w:styleId="Char3">
    <w:name w:val="引用 Char"/>
    <w:link w:val="ab"/>
    <w:uiPriority w:val="29"/>
    <w:rsid w:val="00303544"/>
    <w:rPr>
      <w:i/>
      <w:iCs/>
      <w:color w:val="404040"/>
      <w:kern w:val="2"/>
      <w:sz w:val="21"/>
    </w:rPr>
  </w:style>
  <w:style w:type="paragraph" w:styleId="ac">
    <w:name w:val="Subtitle"/>
    <w:basedOn w:val="a"/>
    <w:next w:val="a"/>
    <w:link w:val="Char4"/>
    <w:qFormat/>
    <w:rsid w:val="00303544"/>
    <w:pPr>
      <w:spacing w:before="240" w:after="60" w:line="312" w:lineRule="atLeast"/>
      <w:jc w:val="center"/>
      <w:outlineLvl w:val="1"/>
    </w:pPr>
    <w:rPr>
      <w:rFonts w:ascii="Calibri Light" w:hAnsi="Calibri Light"/>
      <w:b/>
      <w:bCs/>
      <w:kern w:val="28"/>
      <w:sz w:val="32"/>
      <w:szCs w:val="32"/>
    </w:rPr>
  </w:style>
  <w:style w:type="character" w:customStyle="1" w:styleId="Char4">
    <w:name w:val="副标题 Char"/>
    <w:link w:val="ac"/>
    <w:rsid w:val="00303544"/>
    <w:rPr>
      <w:rFonts w:ascii="Calibri Light" w:hAnsi="Calibri Light" w:cs="Times New Roman"/>
      <w:b/>
      <w:bCs/>
      <w:kern w:val="28"/>
      <w:sz w:val="32"/>
      <w:szCs w:val="32"/>
    </w:rPr>
  </w:style>
  <w:style w:type="table" w:styleId="ad">
    <w:name w:val="Table Grid"/>
    <w:basedOn w:val="a1"/>
    <w:rsid w:val="00ED4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6B0C9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71650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qifei365.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77</Words>
  <Characters>444</Characters>
  <Application>Microsoft Office Word</Application>
  <DocSecurity>0</DocSecurity>
  <PresentationFormat/>
  <Lines>3</Lines>
  <Paragraphs>1</Paragraphs>
  <Slides>0</Slides>
  <Notes>0</Notes>
  <HiddenSlides>0</HiddenSlides>
  <MMClips>0</MMClips>
  <ScaleCrop>false</ScaleCrop>
  <Manager/>
  <Company>jc</Company>
  <LinksUpToDate>false</LinksUpToDate>
  <CharactersWithSpaces>520</CharactersWithSpaces>
  <SharedDoc>false</SharedDoc>
  <HLinks>
    <vt:vector size="6" baseType="variant">
      <vt:variant>
        <vt:i4>852052</vt:i4>
      </vt:variant>
      <vt:variant>
        <vt:i4>0</vt:i4>
      </vt:variant>
      <vt:variant>
        <vt:i4>0</vt:i4>
      </vt:variant>
      <vt:variant>
        <vt:i4>5</vt:i4>
      </vt:variant>
      <vt:variant>
        <vt:lpwstr>http://www.qifei365.com/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中国培训热线培训需求调查表（详细版）</dc:title>
  <dc:subject/>
  <dc:creator>中国培训热线</dc:creator>
  <cp:keywords/>
  <dc:description/>
  <cp:lastModifiedBy>Hacker</cp:lastModifiedBy>
  <cp:revision>82</cp:revision>
  <cp:lastPrinted>1899-12-31T16:00:00Z</cp:lastPrinted>
  <dcterms:created xsi:type="dcterms:W3CDTF">2015-06-04T16:10:00Z</dcterms:created>
  <dcterms:modified xsi:type="dcterms:W3CDTF">2015-06-05T12:54:00Z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2052-6.5.0.1966</vt:lpwstr>
  </property>
</Properties>
</file>