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问题分析与解决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2021-03-26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3980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/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开课期数
          <w:br/>
								开课时间
          <w:br/>
								星期
          <w:br/>
								课程费用
          <w:br/>
								开课地点
          <w:br/>
								第一期
          <w:br/>
								2021年03月26~27日
          <w:br/>
								周五一周六
          <w:br/>
								3980元
          <w:br/>
								上海
          <w:br/>
								第二期
          <w:br/>
								2021年08月12~13日
          <w:br/>
								周四一周五
          <w:br/>
								3980元
          <w:br/>
								上海
          <w:br/>
								备注
          <w:br/>
								案例式教学，小班授课，限招35人；
          <w:br/>
								以报名先后顺序为准，满班后的报名学员自动转为下期；
          <w:br/>
								课程费用含培训费、教材费、场地费、午餐、茶歇费及税金（增值税专用发票）。
          <w:br/>
								报名流程
          <w:br/>
								填写最后一页的报名回执表并发送给相关联系人；
          <w:br/>
经理人对于问题的解决与决策常有一种无力感：竞争越来越激烈，花大力气做的决策却不见成效；企业问题重重，不知该从哪里人手；每次讨论，大家都各持己见，没有统一的标准，达不成共识；考虑不清楚问题原因，凭直觉做决策，做出来也不知道好不好，同样的问题重复发生，不知如何控制和预防，遇到意外事件惊惶失措……缺少一套科学的、强有力的解决问题的方法和工具的帮助，经理人只好重复这样解决问题的方式；拍脑袋做决定、沿用旧方法、没有预防措施、忙于到处救火……
          <w:br/>
		无论您是解决问题的工程师，还是组织里面中坚的管理者，或是积极策划未来的企业主，这都是一套能让您提升竞争优势的工具……
          <w:br/>
          <w:br/>
		《问题分析与解决》课程包括：
          <w:br/>
		基于个人的理性问题解决与决策工具
          <w:br/>
		基于团队的团体问题与会议组织工具
          <w:br/>
		这个课程将帮助您个人、团队、企业有效地制定高质量的决策，系统化地解决问题，建立共同的管理文化和语言并使团队达成共识。
          <w:br/>
		课程收益
          <w:br/>
		建立一套系统化的管理语言来解决问题与做决策，从而更有效地沟通、合作；
          <w:br/>
		团体问题引导工具（行动学习技术）
          <w:br/>
		清楚地理解如何来搜集、排序、组织、分析与确认数据、信息、经验与知识；
          <w:br/>
		了解如何在紧急状况与时间压力下理性地处理问题与决策，并获得良好的结果；
          <w:br/>
		学会通过提问引导技术来加强思维逻辑，并在团队内激发更多的创意；
          <w:br/>
		能够分析工作状况并更好地设定优先级；
          <w:br/>
		了解到如何才能增加处理问题的确定性，并减少尝试性错误；
          <w:br/>
		能更好地运用经验来处理工作中的关键问题并制定解决方法；
          <w:br/>
		更好地管理风险，确保计划得以顺利实施、避免潜在的问题并善于运用潜在机会；
          <w:br/>
		课程大纲
          <w:br/>
          <w:br/>
		第一天：
          <w:br/>
		模块1基本思维模式
          <w:br/>
		透视思维流程
          <w:br/>
		面对复杂的情境
          <w:br/>
		思维vs.提问引导技术
          <w:br/>
          <w:br/>
		模块2找出问题（情景判断）
          <w:br/>
		问题分析流程（四步骤）
          <w:br/>
		拆解与理清状况
          <w:br/>
		问题分析解决术语（五术语）
          <w:br/>
		学习活动1：解读账户信息
          <w:br/>
		学习活动2：情境案例练习与分享
          <w:br/>
          <w:br/>
		模块3原因分析
          <w:br/>
		1、亲和图
          <w:br/>
		1）亲和图使用方法（四步骤）
          <w:br/>
		2）案例分析示范
          <w:br/>
		3）亲和图练习：情境案例练习与分享
          <w:br/>
          <w:br/>
		2、5why法
          <w:br/>
		1）5why法使用方法
          <w:br/>
		2）案例分析示范
          <w:br/>
          <w:br/>
		3、因果图
          <w:br/>
		1）因果图使用方法
          <w:br/>
		2）因果图练习：情境案例练习与分享
          <w:br/>
          <w:br/>
		4、学习活动
          <w:br/>
		案例分析，发现原因
          <w:br/>
          <w:br/>
		第二天：
          <w:br/>
		模块4生成解决方案
          <w:br/>
		1、引导技术
          <w:br/>
		2、头脑风暴
          <w:br/>
		3、群体思维
          <w:br/>
		4、管理冲突
          <w:br/>
		5、生成想法的工具
          <w:br/>
		1）书面头脑风暴
          <w:br/>
		练习与分享
          <w:br/>
		2）Whatif和SCAMPER
          <w:br/>
		练习与分享
          <w:br/>
          <w:br/>
		模块5选择解决方案
          <w:br/>
		1、	多轮投票法
          <w:br/>
		练习
          <w:br/>
		2、圆点投票法练习
          <w:br/>
		3、强制排名法练习
          <w:br/>
		4、网格分析法
          <w:br/>
		案例练习
          <w:br/>
          <w:br/>
		模块6回顾总结
          <w:br/>
		1、	思维导图
          <w:br/>
		2、	小组分享
          <w:br/>
		3、	导师总结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季婉老师
		²曾是前程无忧全国业务明星
          <w:br/>
		²曾任智联易才全国销售支持总监
          <w:br/>
		²十九年销售和营销管理经验
          <w:br/>
		²2018年中华人民共和国文化司特邀讲师
          <w:br/>
		²东广新闻台《职场江湖说》特约嘉宾
          <w:br/>
		²《销售罗盘》&amp;《信任五环》认证导师
          <w:br/>
		²2018年STA讲师大赛上海赛区决赛冠军
          <w:br/>
		²2018年ITS全国百万课酬大赛最佳创意奖及全国十强
          <w:br/>
          <w:br/>
		【背景介绍】
          <w:br/>
		具有央企、外企、民企十九年工作经验，积累了丰富的销售及管理实战经验
          <w:br/>
		Ÿ2015-至今，职业销售教练、咨询师。近150天授课经验，标杆合作客户包含但不仅限于中石化、交通银行、日立化成、光明集团、东方有线、上海电气、上汽集团、南京银行、江南农商银行、FX168财经网、上海汇金百货、贝勒医疗、浙江大学，上海大学，山东大学等。
          <w:br/>
		Ÿ2013-2015，全国知知名的人力资源服务公司上海销售总监/全国销售支持总监，带领247名销售创造2.5亿行业销售神话，人均销售业绩超过行业三倍；
          <w:br/>
		Ÿ2004-2013，全国网络招聘排名第一的外企，客户经理，全国业务明星；
          <w:br/>
		Ÿ1999-2004，全国电子百强之首的央企，江苏省销售经理，全国优秀销售团队；
          <w:br/>
		【擅长领域】
          <w:br/>
		销售实战及职业能力提升，如销售心态激励、顾问式营销技巧、大客户营销、谈判技巧、销售团队管理等内容。
          <w:br/>
		【部分合作客户】
          <w:br/>
		•500强
          <w:br/>
		中石化、交通银行、松下电器、绿地集团、分众传媒、神州数码、日立集团、光明集团、东方有线、上海电气、上汽集团、南德认证
          <w:br/>
		•金融行业
          <w:br/>
		交通银行、南京银行、江南农商银行、中国人民保险、FX168财经网、OriginECN、南京农分期、兴银融资租赁（中国）有限公司、百年人寿、太平人寿保险（电子商务）有限公司、仲利国际租赁有限公司、银联商务、杭州邦民实业
          <w:br/>
		•工业/制造/工程/化工
          <w:br/>
		日立化成、克瑞中国、一诺仪器、大连互感器集团、大连新安越、上海沃迪自动化装备股份有限公司、上海凯驰防腐工程有限公司、上海中村精密金属有限公司、上海郡是通虹纤维有限公司、上海东色日化有限公司、日三环太铜业（上海）有限公司、上海特殊陶业有限公司、上海益莎实业有限公司、上海斯茨建筑节能技术有限公司、上海星藤机械有限公司、帕柯工业设备（上海）有限公司、星海企业、上海特殊陶业（实业）有限公司、上海电气、苏交科集团股份有限公司、海得电气、上海南洋电缆
          <w:br/>
		·家用电器/连锁零售/消费品
          <w:br/>
		松下电器、博西家电电器、上海汇金百货、常春藤、乔治白、长江口投控集团、光明集团下属光明米业、金枫酒业（上海老酒石库门）、正广和饮用水、上海益力多乳品有限公司、
          <w:br/>
		·广告媒体/电子商务/IT/互联网/印刷/通信/软件
          <w:br/>
		分众传媒、神州数码、齐家网、科韬广告（北京）有限公司、金山区国资委下属上海金滨海文旅投资控股集团有限公司、网化商城（电商）、舞泡、睿格斯（上海）广告有限公司、太平人寿保险（电子商务）有限公司、丰盛印刷（苏州）有限公司、上海移为通信、漕科创、上海市文化广播影视管理局、易百信息技术（上海）股份有限公司、博彦科技股份有限公司、山信软件股份有限公司
          <w:br/>
		·物流/贸易
          <w:br/>
		顺丰快递、新跃物流、上海佑玛道商贸有限公司、伊昇机电贸易（上海）有限公司、神原汽船（中国）船务有限公司、上海迪森特商业有限公司、捷时雅（上海）商贸有限公司、捷客斯（上海）企业管理有限公司、大福（中国）物流设备有限公司、阪东（上海）管理有限公司、家迎知（上海）商贸有限公司、顺科国际货运代理（上海）有限公司、欣海报关、上海加德尼亚建材有限公司、太义广上海贸易有限公司、郡是（上海）国际贸易有限公司、川崎摩托（上海）有限公司、日清奥利友（上海）国际贸易有限公司、科丝发国际贸易有限公司、苏州合田刺绣有限公司、三井金属（上海）企业管理有限公司
          <w:br/>
		·科技
          <w:br/>
		维坤智能科技（上海）有限公司、上海易谷网络科技有限公司、浙江星博生物科技股份有限公司、上海冰鉴信息科技有限公司、浙江金乙昌科技股份有限公司、上海多宁生物科技有限公司、上海漕河泾奉贤科技绿洲建设发展有限公司、远见生物科技（上海）有限公司、新梨视网络科技有限公司
          <w:br/>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问题分析与解决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