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5BBE" w:rsidRPr="00A74481" w:rsidRDefault="008F6321" w:rsidP="000A2CEC">
      <w:pPr>
        <w:pStyle w:val="a7"/>
        <w:rPr>
          <w:rFonts w:ascii="微软雅黑" w:hAnsi="微软雅黑"/>
        </w:rPr>
      </w:pPr>
      <w:r w:rsidRPr="00A74481">
        <w:rPr>
          <w:rFonts w:ascii="微软雅黑" w:hAnsi="微软雅黑" w:hint="eastAsia"/>
        </w:rPr>
        <w:t>沟通心理学和职场影响力提升</w:t>
      </w:r>
    </w:p>
    <w:p w:rsidR="00D36CF7" w:rsidRDefault="00873301" w:rsidP="00D46E58">
      <w:pPr>
        <w:pStyle w:val="1"/>
        <w:numPr>
          <w:ilvl w:val="0"/>
          <w:numId w:val="5"/>
        </w:numPr>
        <w:spacing w:before="312" w:after="312"/>
      </w:pPr>
      <w:r w:rsidRPr="00303544">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384"/>
        <w:gridCol w:w="1249"/>
        <w:gridCol w:w="1462"/>
      </w:tblGrid>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开课时间</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Default="00055513" w:rsidP="00DC15E6">
            <w:r w:rsidRPr="00D83CC8">
              <w:rPr>
                <w:rFonts w:ascii="微软雅黑" w:eastAsia="微软雅黑" w:hAnsi="微软雅黑"/>
              </w:rPr>
              <w:t>2021-11-11</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培训天数</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C2170A" w:rsidP="00D46E58">
            <w:r w:rsidRPr="00D83CC8">
              <w:rPr>
                <w:rFonts w:ascii="微软雅黑" w:eastAsia="微软雅黑" w:hAnsi="微软雅黑"/>
              </w:rPr>
              <w:t>2</w:t>
            </w:r>
            <w:r w:rsidR="00ED4239" w:rsidRPr="00D83CC8">
              <w:rPr>
                <w:rFonts w:ascii="微软雅黑" w:eastAsia="微软雅黑" w:hAnsi="微软雅黑" w:hint="eastAsia"/>
              </w:rPr>
              <w:t>天</w:t>
            </w:r>
          </w:p>
        </w:tc>
      </w:tr>
      <w:tr w:rsidR="00D83CC8"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开课地区</w:t>
            </w:r>
            <w:r w:rsidR="00CB4DC3" w:rsidRPr="00D83CC8">
              <w:rPr>
                <w:rFonts w:ascii="微软雅黑" w:eastAsia="微软雅黑" w:hAnsi="微软雅黑" w:hint="eastAsia"/>
                <w:b/>
                <w:color w:val="FF3300"/>
              </w:rPr>
              <w:t>：</w:t>
            </w:r>
          </w:p>
        </w:tc>
        <w:tc>
          <w:tcPr>
            <w:tcW w:w="4536" w:type="dxa"/>
            <w:tcBorders>
              <w:top w:val="nil"/>
              <w:left w:val="nil"/>
              <w:bottom w:val="nil"/>
              <w:right w:val="nil"/>
            </w:tcBorders>
            <w:shd w:val="clear" w:color="auto" w:fill="auto"/>
          </w:tcPr>
          <w:p w:rsidR="00ED4239" w:rsidRPr="007D2059" w:rsidRDefault="006B6526" w:rsidP="007D2059">
            <w:pPr>
              <w:rPr>
                <w:rFonts w:ascii="微软雅黑" w:eastAsia="微软雅黑" w:hAnsi="微软雅黑"/>
              </w:rPr>
            </w:pPr>
            <w:r w:rsidRPr="006B6526">
              <w:rPr>
                <w:rFonts w:ascii="微软雅黑" w:eastAsia="微软雅黑" w:hAnsi="微软雅黑"/>
              </w:rPr>
              <w:t>上海</w:t>
            </w:r>
          </w:p>
        </w:tc>
        <w:tc>
          <w:tcPr>
            <w:tcW w:w="1276"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价    格</w:t>
            </w:r>
            <w:r w:rsidR="00CB4DC3" w:rsidRPr="00D83CC8">
              <w:rPr>
                <w:rFonts w:ascii="微软雅黑" w:eastAsia="微软雅黑" w:hAnsi="微软雅黑" w:hint="eastAsia"/>
                <w:b/>
                <w:color w:val="FF3300"/>
              </w:rPr>
              <w:t>：</w:t>
            </w:r>
          </w:p>
        </w:tc>
        <w:tc>
          <w:tcPr>
            <w:tcW w:w="1474"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w:t>
            </w:r>
            <w:r w:rsidR="00FD6082" w:rsidRPr="00FD6082">
              <w:rPr>
                <w:rFonts w:ascii="微软雅黑" w:eastAsia="微软雅黑" w:hAnsi="微软雅黑"/>
              </w:rPr>
              <w:t>3600</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b/>
                <w:color w:val="FF3300"/>
              </w:rPr>
              <w:t>报名电话</w:t>
            </w:r>
            <w:r w:rsidR="00CB4DC3" w:rsidRPr="00D83CC8">
              <w:rPr>
                <w:rFonts w:ascii="微软雅黑" w:eastAsia="微软雅黑" w:hAnsi="微软雅黑" w:hint="eastAsia"/>
                <w:b/>
                <w:color w:val="FF3300"/>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hint="eastAsia"/>
              </w:rPr>
              <w:t>020-32167831</w:t>
            </w:r>
            <w:r w:rsidRPr="00D83CC8">
              <w:rPr>
                <w:rFonts w:ascii="微软雅黑" w:eastAsia="微软雅黑" w:hAnsi="微软雅黑"/>
              </w:rPr>
              <w:t xml:space="preserve"> 周小姐</w:t>
            </w:r>
          </w:p>
        </w:tc>
      </w:tr>
      <w:tr w:rsidR="00ED4239" w:rsidTr="00D83CC8">
        <w:trPr>
          <w:trHeight w:hRule="exact" w:val="567"/>
        </w:trPr>
        <w:tc>
          <w:tcPr>
            <w:tcW w:w="1242" w:type="dxa"/>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
                <w:color w:val="FF3300"/>
                <w:sz w:val="22"/>
                <w:szCs w:val="22"/>
              </w:rPr>
              <w:t>主 办 方</w:t>
            </w:r>
            <w:r w:rsidR="00CB4DC3" w:rsidRPr="00D83CC8">
              <w:rPr>
                <w:rFonts w:ascii="微软雅黑" w:eastAsia="微软雅黑" w:hAnsi="微软雅黑" w:cs="微软雅黑" w:hint="eastAsia"/>
                <w:b/>
                <w:color w:val="FF3300"/>
                <w:sz w:val="22"/>
                <w:szCs w:val="22"/>
              </w:rPr>
              <w:t>：</w:t>
            </w:r>
          </w:p>
        </w:tc>
        <w:tc>
          <w:tcPr>
            <w:tcW w:w="7286" w:type="dxa"/>
            <w:gridSpan w:val="3"/>
            <w:tcBorders>
              <w:top w:val="nil"/>
              <w:left w:val="nil"/>
              <w:bottom w:val="nil"/>
              <w:right w:val="nil"/>
            </w:tcBorders>
            <w:shd w:val="clear" w:color="auto" w:fill="auto"/>
          </w:tcPr>
          <w:p w:rsidR="00ED4239" w:rsidRDefault="00ED4239" w:rsidP="00D46E58">
            <w:r w:rsidRPr="00D83CC8">
              <w:rPr>
                <w:rFonts w:ascii="微软雅黑" w:eastAsia="微软雅黑" w:hAnsi="微软雅黑" w:cs="微软雅黑" w:hint="eastAsia"/>
                <w:bCs/>
                <w:szCs w:val="21"/>
              </w:rPr>
              <w:t>广州企飞企业管理有限公司</w:t>
            </w:r>
          </w:p>
        </w:tc>
      </w:tr>
      <w:tr w:rsidR="00ED4239" w:rsidTr="00D83CC8">
        <w:trPr>
          <w:trHeight w:hRule="exact" w:val="525"/>
        </w:trPr>
        <w:tc>
          <w:tcPr>
            <w:tcW w:w="1242" w:type="dxa"/>
            <w:tcBorders>
              <w:top w:val="nil"/>
              <w:left w:val="nil"/>
              <w:bottom w:val="nil"/>
              <w:right w:val="nil"/>
            </w:tcBorders>
            <w:shd w:val="clear" w:color="auto" w:fill="auto"/>
          </w:tcPr>
          <w:p w:rsidR="00ED4239" w:rsidRPr="00D83CC8" w:rsidRDefault="00ED4239" w:rsidP="00D46E58">
            <w:pPr>
              <w:rPr>
                <w:rFonts w:ascii="微软雅黑" w:eastAsia="微软雅黑" w:hAnsi="微软雅黑" w:cs="微软雅黑"/>
                <w:b/>
                <w:color w:val="FF3300"/>
                <w:sz w:val="22"/>
                <w:szCs w:val="22"/>
              </w:rPr>
            </w:pPr>
            <w:r w:rsidRPr="00D83CC8">
              <w:rPr>
                <w:rFonts w:ascii="微软雅黑" w:eastAsia="微软雅黑" w:hAnsi="微软雅黑" w:cs="微软雅黑" w:hint="eastAsia"/>
                <w:b/>
                <w:color w:val="FF3300"/>
                <w:szCs w:val="21"/>
              </w:rPr>
              <w:t>公司网站</w:t>
            </w:r>
            <w:r w:rsidR="00CB4DC3" w:rsidRPr="00D83CC8">
              <w:rPr>
                <w:rFonts w:ascii="微软雅黑" w:eastAsia="微软雅黑" w:hAnsi="微软雅黑" w:cs="微软雅黑" w:hint="eastAsia"/>
                <w:b/>
                <w:color w:val="FF3300"/>
                <w:szCs w:val="21"/>
              </w:rPr>
              <w:t>：</w:t>
            </w:r>
          </w:p>
        </w:tc>
        <w:tc>
          <w:tcPr>
            <w:tcW w:w="7286" w:type="dxa"/>
            <w:gridSpan w:val="3"/>
            <w:tcBorders>
              <w:top w:val="nil"/>
              <w:left w:val="nil"/>
              <w:bottom w:val="nil"/>
              <w:right w:val="nil"/>
            </w:tcBorders>
            <w:shd w:val="clear" w:color="auto" w:fill="auto"/>
          </w:tcPr>
          <w:p w:rsidR="00ED4239" w:rsidRPr="00D83CC8" w:rsidRDefault="006914FD" w:rsidP="00D46E58">
            <w:pPr>
              <w:rPr>
                <w:rFonts w:ascii="微软雅黑" w:eastAsia="微软雅黑" w:hAnsi="微软雅黑" w:cs="微软雅黑"/>
                <w:bCs/>
                <w:szCs w:val="21"/>
              </w:rPr>
            </w:pPr>
            <w:hyperlink r:id="rId7" w:history="1">
              <w:r w:rsidR="00ED4239" w:rsidRPr="00D83CC8">
                <w:rPr>
                  <w:rStyle w:val="a6"/>
                  <w:rFonts w:ascii="微软雅黑" w:eastAsia="微软雅黑" w:hAnsi="微软雅黑" w:cs="微软雅黑" w:hint="eastAsia"/>
                  <w:bCs/>
                  <w:szCs w:val="21"/>
                </w:rPr>
                <w:t>www.qifei</w:t>
              </w:r>
              <w:r w:rsidR="00ED4239" w:rsidRPr="00D83CC8">
                <w:rPr>
                  <w:rStyle w:val="a6"/>
                  <w:rFonts w:ascii="微软雅黑" w:eastAsia="微软雅黑" w:hAnsi="微软雅黑" w:cs="微软雅黑"/>
                  <w:bCs/>
                  <w:szCs w:val="21"/>
                </w:rPr>
                <w:t>365</w:t>
              </w:r>
              <w:r w:rsidR="00ED4239" w:rsidRPr="00D83CC8">
                <w:rPr>
                  <w:rStyle w:val="a6"/>
                  <w:rFonts w:ascii="微软雅黑" w:eastAsia="微软雅黑" w:hAnsi="微软雅黑" w:cs="微软雅黑" w:hint="eastAsia"/>
                  <w:bCs/>
                  <w:szCs w:val="21"/>
                </w:rPr>
                <w:t>.com</w:t>
              </w:r>
            </w:hyperlink>
          </w:p>
        </w:tc>
      </w:tr>
    </w:tbl>
    <w:p w:rsidR="00D46E58" w:rsidRDefault="002E79BC" w:rsidP="00D46E58">
      <w:pPr>
        <w:pStyle w:val="1"/>
        <w:numPr>
          <w:ilvl w:val="0"/>
          <w:numId w:val="5"/>
        </w:numPr>
        <w:spacing w:before="312" w:after="312"/>
      </w:pPr>
      <w:r w:rsidRPr="002E79BC">
        <w:t>培训对象</w:t>
      </w:r>
    </w:p>
    <w:p w:rsidR="00F7182F" w:rsidRPr="00E14C74" w:rsidRDefault="00CF0249" w:rsidP="00F7182F">
      <w:pPr>
        <w:rPr>
          <w:rFonts w:ascii="微软雅黑" w:eastAsia="微软雅黑" w:hAnsi="微软雅黑"/>
        </w:rPr>
      </w:pPr>
      <w:r w:rsidRPr="00CF0249">
        <w:rPr>
          <w:rFonts w:ascii="微软雅黑" w:eastAsia="微软雅黑" w:hAnsi="微软雅黑"/>
        </w:rPr>
        <w:t>
          <w:br/>
          <w:br/>
          <w:br/>
          <w:br/>
          <w:br/>
		企业管理者、工会管理人员、人事行政管理人员等
          <w:br/>
          <w:br/>
          <w:br/>
          <w:br/>
          <w:br/>
          <w:br/>
          <w:br/>
        </w:t>
      </w:r>
    </w:p>
    <w:p w:rsidR="00D46E58" w:rsidRDefault="00BD21AB" w:rsidP="00D46E58">
      <w:pPr>
        <w:pStyle w:val="1"/>
        <w:numPr>
          <w:ilvl w:val="0"/>
          <w:numId w:val="5"/>
        </w:numPr>
        <w:spacing w:before="312" w:after="312"/>
      </w:pPr>
      <w:r>
        <w:t>课程介绍</w:t>
      </w:r>
    </w:p>
    <w:p w:rsidR="003D0204" w:rsidRPr="00194A32" w:rsidRDefault="000D3CC0" w:rsidP="003D0204">
      <w:pPr>
        <w:rPr>
          <w:rFonts w:ascii="微软雅黑" w:eastAsia="微软雅黑" w:hAnsi="微软雅黑"/>
        </w:rPr>
      </w:pPr>
      <w:r w:rsidRPr="000D3CC0">
        <w:rPr>
          <w:rFonts w:ascii="微软雅黑" w:eastAsia="微软雅黑" w:hAnsi="微软雅黑"/>
        </w:rPr>
        <w:t>
          <w:br/>
          <w:br/>
						开课期数
          <w:br/>
						开课时间
          <w:br/>
						星期
          <w:br/>
						课程费用
          <w:br/>
						开课地点
          <w:br/>
						第一期
          <w:br/>
						2021年04月01~02日
          <w:br/>
						周四一周五
          <w:br/>
						3600元
          <w:br/>
						上海
          <w:br/>
						第二期
          <w:br/>
						2021年07月16~17日
          <w:br/>
						周五一周六
          <w:br/>
						3600元
          <w:br/>
						上海
          <w:br/>
						第三期
          <w:br/>
						2021年11月11~12日
          <w:br/>
						周四一周五
          <w:br/>
						3600元
          <w:br/>
						上海
          <w:br/>
						备注
          <w:br/>
						案例式教学，小班授课，限招35人；
          <w:br/>
						以报名先后顺序为准，满班后的报名学员自动转为下期；
          <w:br/>
						课程费用含培训费、教材费、场地费、午餐、茶歇费及税金（增值税专用发票）。
          <w:br/>
						报名流程
          <w:br/>
						填写最后一页的报名回执表并发送给相关联系人；
          <w:br/>
	模块一：塑造职场影响力
          <w:br/>
	1.职场影响力的两个类型
          <w:br/>
	2.职场影响力的主要作用和构成
          <w:br/>
	n较强的核心竞争力
          <w:br/>
	n恰当的自我展示
          <w:br/>
	n沟通有技巧
          <w:br/>
	3.小小测评：我的影响力如何？
          <w:br/>
          <w:br/>
	模块二：沟通心理学在职场中的应用
          <w:br/>
	1.职场沟通实例分析：
          <w:br/>
	n学点心理学：什么是移情和投射
          <w:br/>
	n如何突破他人的心理防御
          <w:br/>
	n成功的“心理沟通”助力职场生活
          <w:br/>
          <w:br/>
	模块三：职场沟通的方法和技巧
          <w:br/>
	1.案例学习：实际情境中的应用（穿插现场互动演练）
          <w:br/>
	2.职场沟通两大原则
          <w:br/>
	3.职场沟通四个关键要素
          <w:br/>
	4.案例学习、角色扮演
          <w:br/>
          <w:br/>
	模块四：与情绪/压力共舞，享快乐人生
          <w:br/>
	1.压力与压力源
          <w:br/>
	2.测测你的压力有多大？
          <w:br/>
	3.不当的减压方式
          <w:br/>
	4.负面情绪的转化技巧
          <w:br/>
	5.与压力共舞（提升“压弹力”自我调整）
          <w:br/>
          <w:br/>
	模块五：“激活”员工心理动力
          <w:br/>
	1.案例学习：员工有情绪了怎么办？
          <w:br/>
	2.化负面情绪为动力的三个步骤
          <w:br/>
	3.管理的发展与趋势
          <w:br/>
	4.新生代员工管理的“激活”模式
          <w:br/>
	5.引导活动：员工使用说明书
          <w:br/>
          <w:br/>
	模块六：做有职场影响力的团队管理者
          <w:br/>
	1.我的自画像
          <w:br/>
	2.我眼中具有职场影响力的管理者
          <w:br/>
	3.行动计划
          <w:br/>
          <w:br/>
          <w:br/>
        </w:t>
      </w:r>
    </w:p>
    <w:p w:rsidR="005B0E37" w:rsidRDefault="0030626C" w:rsidP="005B0E37">
      <w:pPr>
        <w:pStyle w:val="1"/>
        <w:numPr>
          <w:ilvl w:val="0"/>
          <w:numId w:val="5"/>
        </w:numPr>
        <w:spacing w:before="312" w:after="312"/>
      </w:pPr>
      <w:r w:rsidRPr="0030626C">
        <w:rPr>
          <w:rFonts w:hint="eastAsia"/>
        </w:rPr>
        <w:t>师资</w:t>
      </w:r>
      <w:r w:rsidR="00D03AD0">
        <w:rPr>
          <w:rFonts w:hint="eastAsia"/>
        </w:rPr>
        <w:t>介绍</w:t>
      </w:r>
    </w:p>
    <w:p w:rsidR="005B0E37" w:rsidRPr="006B5148" w:rsidRDefault="00664380" w:rsidP="005B0E37">
      <w:pPr>
        <w:rPr>
          <w:rFonts w:ascii="微软雅黑" w:eastAsia="微软雅黑" w:hAnsi="微软雅黑" w:hint="eastAsia"/>
        </w:rPr>
      </w:pPr>
      <w:r w:rsidRPr="00664380">
        <w:rPr>
          <w:rFonts w:ascii="微软雅黑" w:eastAsia="微软雅黑" w:hAnsi="微软雅黑"/>
        </w:rPr>
        <w:t>
          <w:br/>
          <w:br/>
	王苑老师
          <w:br/>
	²首都师范大学心理学研究生
          <w:br/>
	²原天力亚太中国区副总裁（跨国EAP公司）
          <w:br/>
	²国家EAP专业委员会首席顾问
          <w:br/>
	²德国MPE领导力测评师和教练
          <w:br/>
	²经理人的领导力教练
          <w:br/>
	²EAP资深实战型专业讲师
          <w:br/>
	²变革/危机/员工心理管理专家
          <w:br/>
	²12年心理学在管理中应用的经验
          <w:br/>
	²5000多个个案的咨询经验
          <w:br/>
	²配合企业重大变革管理50多起
          <w:br/>
	²配合企业危机管理100多起
          <w:br/>
          <w:br/>
	背景介绍：
          <w:br/>
	职场经验：
          <w:br/>
	l13年外企，2年国企，6年民企工作经验；
          <w:br/>
	l2年在管理、教练、讲师、EAP顾问、心理咨询师等的相关工作经验；
          <w:br/>
	l13年在管理咨询行业：人才测评项目、变革管理项目、危机管理项目等；
          <w:br/>
	l综合教育背景：工学学士、首都师范大学应用心理学研究生、管理教练、心理咨询师；
          <w:br/>
	王老师先后在世界500强公司以及企业管理咨询和培训公司工作，有着丰富的工作经历以及企业管理咨询和培训的经验，后就读于首都师范大学应用心理学研究生专业，先后接受各类主流心理咨询技术的训练，并师从于美国著名的生活教练，大量的个案实践使她深谙心理咨询技术、教练技术以及企业管理的精髓。
          <w:br/>
	2005年进入EAP领域，在某著名跨国EAP公司工作八年多，先后任EAP顾问、经理及中国区副总裁，离开后又与多家管理咨询、培训、心理机构作为资深顾问、培训师合作。在这十年多的时间里积累了3000多例的企业员工EAP咨询以及130多场培训的经验，接触了320多起来自企业的各类员工管理的问题，其中包括四川地震的系列危机干预服务、金融危机引发的各企业的大规模或小范围的变革、重组、裁员和以及管理层的调迁、调岗服务以及特殊“个性”员工管理等等，丰富的经验使得她的咨询式培训能够深入理解员工与管理层遇到的具体问题，并针对性地提出个性化的综合解决方案，帮助管理者解决管理中遇到的各种员工管理问题。
          <w:br/>
          <w:br/>
	授课风格：
          <w:br/>
	培训借鉴了心理咨询技术的各类体验式的方法，大量采用案例研讨、情境学习、实战模拟以及促动技术、行动学习等以学员为中心的训练等方式，使参与者在深度的体验中获得感悟和领会。
          <w:br/>
	为多家跨国公司开发并实施培训课程，拥有丰富的培训经验和高级教练辅导经验，课程深受员工喜爱
          <w:br/>
	注重课前的调查和课后的辅导落地
          <w:br/>
	咨询式的培训、以学员痛点为核心
          <w:br/>
	案例式培训以情境学习为主要形式
          <w:br/>
	轻松幽默，互动性强，体验深刻
          <w:br/>
	亲和力强，引导思考、注重实用性
          <w:br/>
          <w:br/>
	部分服务客户：
          <w:br/>
	英特尔、IBM、陶氏化学、微软、汇丰银行、渣打银行、花旗银行、通用电气、YUM伊顿、爱普生、惠普、谷歌、空气化工、美孚石油、诺基亚、中金所、李宁、阿迪达斯、宝洁、延峰汽车、中国联通、宝钢、中国银行、中石油、星巴克、ITT、中国移动、海南航空、南方航空、利比
          <w:br/>
          <w:br/>
          <w:br/>
        </w:t>
      </w:r>
      <w:bookmarkStart w:id="0" w:name="_GoBack"/>
      <w:bookmarkEnd w:id="0"/>
    </w:p>
    <w:p w:rsidR="00F90016" w:rsidRDefault="00F90016" w:rsidP="005B0E37">
      <w:r>
        <w:br w:type="page"/>
      </w:r>
    </w:p>
    <w:p w:rsidR="006D5BBE" w:rsidRDefault="00B5160D" w:rsidP="006B0C99">
      <w:pPr>
        <w:pStyle w:val="1"/>
        <w:numPr>
          <w:ilvl w:val="0"/>
          <w:numId w:val="5"/>
        </w:numPr>
        <w:spacing w:before="312" w:after="312"/>
      </w:pPr>
      <w:r>
        <w:rPr>
          <w:rFonts w:hint="eastAsia"/>
        </w:rPr>
        <w:lastRenderedPageBreak/>
        <w:t>报名回执表</w:t>
      </w:r>
    </w:p>
    <w:p w:rsidR="006B0C99" w:rsidRDefault="006B0C99" w:rsidP="006B0C99">
      <w:pPr>
        <w:pStyle w:val="ae"/>
        <w:ind w:left="360" w:firstLineChars="0" w:firstLine="0"/>
        <w:jc w:val="center"/>
      </w:pPr>
      <w:r w:rsidRPr="006B0C99">
        <w:rPr>
          <w:rFonts w:hint="eastAsia"/>
        </w:rPr>
        <w:t>填好下表后邮件至</w:t>
      </w:r>
      <w:r>
        <w:t>qifei</w:t>
      </w:r>
      <w:r w:rsidRPr="006B0C99">
        <w:rPr>
          <w:rFonts w:hint="eastAsia"/>
        </w:rPr>
        <w:t>@</w:t>
      </w:r>
      <w:r w:rsidR="00CE13E1">
        <w:t>qifei365</w:t>
      </w:r>
      <w:r w:rsidRPr="006B0C99">
        <w:rPr>
          <w:rFonts w:hint="eastAsia"/>
        </w:rPr>
        <w:t>.com</w:t>
      </w:r>
      <w:r w:rsidRPr="006B0C99">
        <w:rPr>
          <w:rFonts w:hint="eastAsia"/>
        </w:rPr>
        <w:t>（此表复印有效）</w:t>
      </w:r>
    </w:p>
    <w:p w:rsidR="006B0C99" w:rsidRPr="006B0C99" w:rsidRDefault="006B0C99" w:rsidP="006B0C99">
      <w:pPr>
        <w:pStyle w:val="ae"/>
        <w:ind w:left="360" w:firstLineChars="0" w:firstLine="0"/>
        <w:jc w:val="center"/>
      </w:pPr>
    </w:p>
    <w:p w:rsidR="000A52E4" w:rsidRPr="000A52E4" w:rsidRDefault="000A52E4" w:rsidP="000A52E4">
      <w:pPr>
        <w:pStyle w:val="a7"/>
        <w:rPr>
          <w:rFonts w:ascii="微软雅黑" w:hAnsi="微软雅黑"/>
          <w:color w:val="FF3300"/>
        </w:rPr>
      </w:pPr>
      <w:r w:rsidRPr="000A52E4">
        <w:rPr>
          <w:rFonts w:ascii="微软雅黑" w:hAnsi="微软雅黑" w:hint="eastAsia"/>
          <w:color w:val="FF3300"/>
        </w:rPr>
        <w:t>沟通心理学和职场影响力提升</w:t>
      </w:r>
    </w:p>
    <w:tbl>
      <w:tblPr>
        <w:tblW w:w="8359" w:type="dxa"/>
        <w:tblLayout w:type="fixed"/>
        <w:tblLook w:val="0000" w:firstRow="0" w:lastRow="0" w:firstColumn="0" w:lastColumn="0" w:noHBand="0" w:noVBand="0"/>
      </w:tblPr>
      <w:tblGrid>
        <w:gridCol w:w="1259"/>
        <w:gridCol w:w="721"/>
        <w:gridCol w:w="850"/>
        <w:gridCol w:w="889"/>
        <w:gridCol w:w="671"/>
        <w:gridCol w:w="1559"/>
        <w:gridCol w:w="992"/>
        <w:gridCol w:w="1418"/>
      </w:tblGrid>
      <w:tr w:rsidR="00C15BF3" w:rsidRPr="00B7347C" w:rsidTr="00585062">
        <w:trPr>
          <w:trHeight w:val="521"/>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单位名称</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sidRPr="00B7347C">
              <w:rPr>
                <w:rFonts w:ascii="Calibri" w:hAnsi="Calibri"/>
                <w:szCs w:val="21"/>
              </w:rPr>
              <w:t>通讯地址</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r w:rsidRPr="00B7347C">
              <w:rPr>
                <w:rFonts w:ascii="Calibri" w:hAnsi="Calibri"/>
                <w:szCs w:val="21"/>
              </w:rPr>
              <w:t xml:space="preserve"> </w:t>
            </w:r>
          </w:p>
        </w:tc>
      </w:tr>
      <w:tr w:rsidR="00C15BF3" w:rsidRPr="00B7347C" w:rsidTr="00094462">
        <w:trPr>
          <w:trHeight w:val="457"/>
        </w:trPr>
        <w:tc>
          <w:tcPr>
            <w:tcW w:w="1259" w:type="dxa"/>
            <w:tcBorders>
              <w:top w:val="single" w:sz="4" w:space="0" w:color="000000"/>
              <w:left w:val="single" w:sz="4" w:space="0" w:color="000000"/>
              <w:bottom w:val="single" w:sz="4" w:space="0" w:color="000000"/>
            </w:tcBorders>
            <w:vAlign w:val="center"/>
          </w:tcPr>
          <w:p w:rsidR="00C15BF3" w:rsidRPr="00B7347C" w:rsidRDefault="00C15BF3" w:rsidP="00D83CC8">
            <w:pPr>
              <w:spacing w:line="540" w:lineRule="exact"/>
              <w:jc w:val="center"/>
              <w:rPr>
                <w:rFonts w:ascii="Calibri" w:hAnsi="Calibri"/>
                <w:szCs w:val="21"/>
              </w:rPr>
            </w:pPr>
            <w:r>
              <w:rPr>
                <w:rFonts w:ascii="Calibri" w:hAnsi="Calibri"/>
                <w:szCs w:val="21"/>
              </w:rPr>
              <w:t>发票抬头</w:t>
            </w:r>
          </w:p>
        </w:tc>
        <w:tc>
          <w:tcPr>
            <w:tcW w:w="7100" w:type="dxa"/>
            <w:gridSpan w:val="7"/>
            <w:tcBorders>
              <w:top w:val="single" w:sz="4" w:space="0" w:color="000000"/>
              <w:left w:val="single" w:sz="4" w:space="0" w:color="000000"/>
              <w:bottom w:val="single" w:sz="4" w:space="0" w:color="000000"/>
              <w:right w:val="single" w:sz="4" w:space="0" w:color="000000"/>
            </w:tcBorders>
            <w:vAlign w:val="center"/>
          </w:tcPr>
          <w:p w:rsidR="00C15BF3" w:rsidRPr="00B7347C" w:rsidRDefault="00C15BF3" w:rsidP="00D83CC8">
            <w:pPr>
              <w:spacing w:line="540" w:lineRule="exact"/>
              <w:rPr>
                <w:rFonts w:ascii="Calibri" w:hAnsi="Calibri"/>
                <w:szCs w:val="21"/>
              </w:rPr>
            </w:pPr>
          </w:p>
        </w:tc>
      </w:tr>
      <w:tr w:rsidR="00C60193" w:rsidRPr="00B7347C" w:rsidTr="001854E4">
        <w:trPr>
          <w:trHeight w:val="463"/>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联</w:t>
            </w:r>
            <w:r w:rsidRPr="00B7347C">
              <w:rPr>
                <w:rFonts w:ascii="Calibri" w:hAnsi="Calibri"/>
                <w:szCs w:val="21"/>
              </w:rPr>
              <w:t xml:space="preserve"> </w:t>
            </w:r>
            <w:r w:rsidRPr="00B7347C">
              <w:rPr>
                <w:rFonts w:ascii="Calibri" w:hAnsi="Calibri"/>
                <w:szCs w:val="21"/>
              </w:rPr>
              <w:t>系</w:t>
            </w:r>
            <w:r w:rsidRPr="00B7347C">
              <w:rPr>
                <w:rFonts w:ascii="Calibri" w:hAnsi="Calibri"/>
                <w:szCs w:val="21"/>
              </w:rPr>
              <w:t xml:space="preserve"> </w:t>
            </w:r>
            <w:r w:rsidRPr="00B7347C">
              <w:rPr>
                <w:rFonts w:ascii="Calibri" w:hAnsi="Calibri"/>
                <w:szCs w:val="21"/>
              </w:rPr>
              <w:t>人</w:t>
            </w:r>
          </w:p>
        </w:tc>
        <w:tc>
          <w:tcPr>
            <w:tcW w:w="1571"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88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223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c>
          <w:tcPr>
            <w:tcW w:w="992"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传真</w:t>
            </w:r>
          </w:p>
        </w:tc>
        <w:tc>
          <w:tcPr>
            <w:tcW w:w="1418" w:type="dxa"/>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p>
        </w:tc>
      </w:tr>
      <w:tr w:rsidR="00C60193" w:rsidRPr="00B7347C" w:rsidTr="001854E4">
        <w:trPr>
          <w:cantSplit/>
          <w:trHeight w:val="340"/>
        </w:trPr>
        <w:tc>
          <w:tcPr>
            <w:tcW w:w="12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代表姓名</w:t>
            </w:r>
          </w:p>
        </w:tc>
        <w:tc>
          <w:tcPr>
            <w:tcW w:w="721"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性别</w:t>
            </w:r>
          </w:p>
        </w:tc>
        <w:tc>
          <w:tcPr>
            <w:tcW w:w="850"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职</w:t>
            </w:r>
            <w:r w:rsidRPr="00B7347C">
              <w:rPr>
                <w:rFonts w:ascii="Calibri" w:hAnsi="Calibri"/>
                <w:szCs w:val="21"/>
              </w:rPr>
              <w:t xml:space="preserve"> </w:t>
            </w:r>
            <w:r w:rsidRPr="00B7347C">
              <w:rPr>
                <w:rFonts w:ascii="Calibri" w:hAnsi="Calibri"/>
                <w:szCs w:val="21"/>
              </w:rPr>
              <w:t>务</w:t>
            </w:r>
          </w:p>
        </w:tc>
        <w:tc>
          <w:tcPr>
            <w:tcW w:w="1560" w:type="dxa"/>
            <w:gridSpan w:val="2"/>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电</w:t>
            </w:r>
            <w:r w:rsidRPr="00B7347C">
              <w:rPr>
                <w:rFonts w:ascii="Calibri" w:hAnsi="Calibri"/>
                <w:szCs w:val="21"/>
              </w:rPr>
              <w:t xml:space="preserve">   </w:t>
            </w:r>
            <w:r w:rsidRPr="00B7347C">
              <w:rPr>
                <w:rFonts w:ascii="Calibri" w:hAnsi="Calibri"/>
                <w:szCs w:val="21"/>
              </w:rPr>
              <w:t>话</w:t>
            </w:r>
          </w:p>
        </w:tc>
        <w:tc>
          <w:tcPr>
            <w:tcW w:w="1559" w:type="dxa"/>
            <w:tcBorders>
              <w:top w:val="single" w:sz="4" w:space="0" w:color="000000"/>
              <w:left w:val="single" w:sz="4" w:space="0" w:color="000000"/>
              <w:bottom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 xml:space="preserve"> </w:t>
            </w:r>
            <w:r w:rsidRPr="00B7347C">
              <w:rPr>
                <w:rFonts w:ascii="Calibri" w:hAnsi="Calibri"/>
                <w:szCs w:val="21"/>
              </w:rPr>
              <w:t>手</w:t>
            </w:r>
            <w:r w:rsidRPr="00B7347C">
              <w:rPr>
                <w:rFonts w:ascii="Calibri" w:hAnsi="Calibri"/>
                <w:szCs w:val="21"/>
              </w:rPr>
              <w:t xml:space="preserve">  </w:t>
            </w:r>
            <w:r w:rsidRPr="00B7347C">
              <w:rPr>
                <w:rFonts w:ascii="Calibri" w:hAnsi="Calibri"/>
                <w:szCs w:val="21"/>
              </w:rPr>
              <w:t>机</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60193" w:rsidRPr="00B7347C" w:rsidRDefault="00C60193" w:rsidP="00D83CC8">
            <w:pPr>
              <w:tabs>
                <w:tab w:val="left" w:pos="360"/>
                <w:tab w:val="left" w:pos="540"/>
              </w:tabs>
              <w:spacing w:line="540" w:lineRule="exact"/>
              <w:jc w:val="center"/>
              <w:rPr>
                <w:rFonts w:ascii="Calibri" w:hAnsi="Calibri"/>
                <w:szCs w:val="21"/>
              </w:rPr>
            </w:pPr>
            <w:r w:rsidRPr="00B7347C">
              <w:rPr>
                <w:rFonts w:ascii="Calibri" w:hAnsi="Calibri"/>
                <w:szCs w:val="21"/>
              </w:rPr>
              <w:t>邮</w:t>
            </w:r>
            <w:r w:rsidRPr="00B7347C">
              <w:rPr>
                <w:rFonts w:ascii="Calibri" w:hAnsi="Calibri"/>
                <w:szCs w:val="21"/>
              </w:rPr>
              <w:t xml:space="preserve"> </w:t>
            </w:r>
            <w:r w:rsidRPr="00B7347C">
              <w:rPr>
                <w:rFonts w:ascii="Calibri" w:hAnsi="Calibri"/>
                <w:szCs w:val="21"/>
              </w:rPr>
              <w:t>箱</w:t>
            </w: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C60193" w:rsidRPr="00B7347C" w:rsidTr="001854E4">
        <w:trPr>
          <w:cantSplit/>
          <w:trHeight w:val="494"/>
        </w:trPr>
        <w:tc>
          <w:tcPr>
            <w:tcW w:w="12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721"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850"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60" w:type="dxa"/>
            <w:gridSpan w:val="2"/>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1559" w:type="dxa"/>
            <w:tcBorders>
              <w:top w:val="single" w:sz="4" w:space="0" w:color="000000"/>
              <w:left w:val="single" w:sz="4" w:space="0" w:color="000000"/>
              <w:bottom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C60193" w:rsidRPr="00B7347C" w:rsidRDefault="00C60193" w:rsidP="00D83CC8">
            <w:pPr>
              <w:tabs>
                <w:tab w:val="left" w:pos="360"/>
                <w:tab w:val="left" w:pos="540"/>
              </w:tabs>
              <w:spacing w:line="540" w:lineRule="exact"/>
              <w:rPr>
                <w:rFonts w:ascii="Calibri" w:hAnsi="Calibri"/>
                <w:szCs w:val="21"/>
              </w:rPr>
            </w:pPr>
          </w:p>
        </w:tc>
      </w:tr>
      <w:tr w:rsidR="00BB4989" w:rsidRPr="00B7347C" w:rsidTr="00E14CE3">
        <w:trPr>
          <w:trHeight w:val="338"/>
        </w:trPr>
        <w:tc>
          <w:tcPr>
            <w:tcW w:w="4390" w:type="dxa"/>
            <w:gridSpan w:val="5"/>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CB6B18">
            <w:pPr>
              <w:spacing w:line="460" w:lineRule="exact"/>
              <w:rPr>
                <w:rFonts w:ascii="Calibri" w:hAnsi="Calibri"/>
                <w:szCs w:val="21"/>
              </w:rPr>
            </w:pPr>
            <w:r w:rsidRPr="002E390F">
              <w:rPr>
                <w:rFonts w:ascii="Calibri" w:hAnsi="Calibri" w:hint="eastAsia"/>
                <w:szCs w:val="21"/>
              </w:rPr>
              <w:t>入住时间：</w:t>
            </w:r>
            <w:r>
              <w:rPr>
                <w:rFonts w:ascii="微软雅黑" w:eastAsia="微软雅黑" w:hAnsi="微软雅黑" w:cs="微软雅黑" w:hint="eastAsia"/>
                <w:sz w:val="18"/>
                <w:szCs w:val="15"/>
                <w:u w:val="single"/>
              </w:rPr>
              <w:t xml:space="preserve">        </w:t>
            </w:r>
            <w:r>
              <w:rPr>
                <w:rFonts w:ascii="Calibri" w:hAnsi="Calibri" w:hint="eastAsia"/>
                <w:szCs w:val="21"/>
              </w:rPr>
              <w:t>年</w:t>
            </w:r>
            <w:r>
              <w:rPr>
                <w:rFonts w:ascii="微软雅黑" w:eastAsia="微软雅黑" w:hAnsi="微软雅黑" w:cs="微软雅黑" w:hint="eastAsia"/>
                <w:sz w:val="18"/>
                <w:szCs w:val="15"/>
                <w:u w:val="single"/>
              </w:rPr>
              <w:t xml:space="preserve">    </w:t>
            </w:r>
            <w:r w:rsidRPr="002E390F">
              <w:rPr>
                <w:rFonts w:ascii="Calibri" w:hAnsi="Calibri" w:hint="eastAsia"/>
                <w:szCs w:val="21"/>
              </w:rPr>
              <w:t>月</w:t>
            </w:r>
            <w:r>
              <w:rPr>
                <w:rFonts w:ascii="微软雅黑" w:eastAsia="微软雅黑" w:hAnsi="微软雅黑" w:cs="微软雅黑" w:hint="eastAsia"/>
                <w:sz w:val="18"/>
                <w:szCs w:val="15"/>
                <w:u w:val="single"/>
              </w:rPr>
              <w:t xml:space="preserve">    </w:t>
            </w:r>
            <w:r w:rsidRPr="002E390F">
              <w:rPr>
                <w:rFonts w:ascii="Calibri" w:hAnsi="Calibri" w:hint="eastAsia"/>
                <w:szCs w:val="21"/>
              </w:rPr>
              <w:t>日</w:t>
            </w:r>
            <w:r>
              <w:rPr>
                <w:rFonts w:ascii="Calibri" w:hAnsi="Calibri" w:hint="eastAsia"/>
                <w:szCs w:val="21"/>
              </w:rPr>
              <w:t xml:space="preserve">   </w:t>
            </w:r>
            <w:r>
              <w:rPr>
                <w:rFonts w:ascii="Calibri" w:hAnsi="Calibri"/>
                <w:szCs w:val="21"/>
              </w:rPr>
              <w:t xml:space="preserve">          </w:t>
            </w:r>
            <w:r>
              <w:rPr>
                <w:rFonts w:ascii="Calibri" w:hAnsi="Calibri" w:hint="eastAsia"/>
                <w:szCs w:val="21"/>
              </w:rPr>
              <w:t xml:space="preserve"> </w:t>
            </w:r>
          </w:p>
        </w:tc>
        <w:tc>
          <w:tcPr>
            <w:tcW w:w="3969" w:type="dxa"/>
            <w:gridSpan w:val="3"/>
            <w:tcBorders>
              <w:top w:val="single" w:sz="4" w:space="0" w:color="000000"/>
              <w:left w:val="single" w:sz="4" w:space="0" w:color="000000"/>
              <w:bottom w:val="single" w:sz="4" w:space="0" w:color="000000"/>
              <w:right w:val="single" w:sz="4" w:space="0" w:color="000000"/>
            </w:tcBorders>
            <w:vAlign w:val="center"/>
          </w:tcPr>
          <w:p w:rsidR="00BB4989" w:rsidRPr="00B7347C" w:rsidRDefault="00BB4989" w:rsidP="001854E4">
            <w:pPr>
              <w:spacing w:line="460" w:lineRule="exact"/>
              <w:rPr>
                <w:rFonts w:ascii="Calibri" w:hAnsi="Calibri"/>
                <w:szCs w:val="21"/>
              </w:rPr>
            </w:pPr>
            <w:r w:rsidRPr="002E390F">
              <w:rPr>
                <w:rFonts w:ascii="Calibri" w:hAnsi="Calibri" w:hint="eastAsia"/>
                <w:szCs w:val="21"/>
              </w:rPr>
              <w:t>入住天数：</w:t>
            </w:r>
            <w:r>
              <w:rPr>
                <w:rFonts w:ascii="微软雅黑" w:eastAsia="微软雅黑" w:hAnsi="微软雅黑" w:cs="微软雅黑" w:hint="eastAsia"/>
                <w:sz w:val="18"/>
                <w:szCs w:val="15"/>
                <w:u w:val="single"/>
              </w:rPr>
              <w:t xml:space="preserve">    </w:t>
            </w:r>
            <w:r w:rsidRPr="002E390F">
              <w:rPr>
                <w:rFonts w:ascii="Calibri" w:hAnsi="Calibri" w:hint="eastAsia"/>
                <w:szCs w:val="21"/>
              </w:rPr>
              <w:t>天</w:t>
            </w:r>
          </w:p>
        </w:tc>
      </w:tr>
      <w:tr w:rsidR="003A5146" w:rsidRPr="00B7347C" w:rsidTr="001854E4">
        <w:trPr>
          <w:trHeight w:val="1575"/>
        </w:trPr>
        <w:tc>
          <w:tcPr>
            <w:tcW w:w="8359" w:type="dxa"/>
            <w:gridSpan w:val="8"/>
            <w:tcBorders>
              <w:top w:val="single" w:sz="4" w:space="0" w:color="000000"/>
              <w:left w:val="single" w:sz="4" w:space="0" w:color="000000"/>
              <w:bottom w:val="single" w:sz="4" w:space="0" w:color="000000"/>
              <w:right w:val="single" w:sz="4" w:space="0" w:color="000000"/>
            </w:tcBorders>
            <w:vAlign w:val="center"/>
          </w:tcPr>
          <w:p w:rsidR="003A5146" w:rsidRDefault="003A5146" w:rsidP="00D83CC8">
            <w:pPr>
              <w:spacing w:line="400" w:lineRule="exact"/>
              <w:rPr>
                <w:rFonts w:ascii="Calibri" w:hAnsi="Calibri"/>
                <w:szCs w:val="21"/>
              </w:rPr>
            </w:pPr>
            <w:r w:rsidRPr="00B7347C">
              <w:rPr>
                <w:rFonts w:ascii="Calibri" w:hAnsi="Calibri"/>
                <w:szCs w:val="21"/>
              </w:rPr>
              <w:t>汇款方式：</w:t>
            </w:r>
            <w:r w:rsidR="00714868" w:rsidRPr="00714868">
              <w:rPr>
                <w:rFonts w:ascii="Calibri" w:hAnsi="Calibri" w:hint="eastAsia"/>
                <w:szCs w:val="21"/>
              </w:rPr>
              <w:t>1</w:t>
            </w:r>
            <w:r w:rsidR="00714868" w:rsidRPr="00714868">
              <w:rPr>
                <w:rFonts w:ascii="Calibri" w:hAnsi="Calibri" w:hint="eastAsia"/>
                <w:szCs w:val="21"/>
              </w:rPr>
              <w:t>、现金</w:t>
            </w:r>
            <w:r w:rsidR="00714868" w:rsidRPr="00714868">
              <w:rPr>
                <w:rFonts w:ascii="Calibri" w:hAnsi="Calibri" w:hint="eastAsia"/>
                <w:szCs w:val="21"/>
              </w:rPr>
              <w:t xml:space="preserve"> 2</w:t>
            </w:r>
            <w:r w:rsidR="00714868" w:rsidRPr="00714868">
              <w:rPr>
                <w:rFonts w:ascii="Calibri" w:hAnsi="Calibri" w:hint="eastAsia"/>
                <w:szCs w:val="21"/>
              </w:rPr>
              <w:t>、转帐</w:t>
            </w:r>
          </w:p>
          <w:p w:rsidR="003A5146" w:rsidRPr="00B7347C" w:rsidRDefault="003A5146" w:rsidP="00D83CC8">
            <w:pPr>
              <w:spacing w:line="320" w:lineRule="exact"/>
              <w:rPr>
                <w:rFonts w:ascii="Calibri" w:hAnsi="Calibri"/>
                <w:szCs w:val="21"/>
              </w:rPr>
            </w:pPr>
            <w:r w:rsidRPr="00B7347C">
              <w:rPr>
                <w:rFonts w:ascii="Calibri" w:hAnsi="Calibri" w:hint="eastAsia"/>
                <w:szCs w:val="21"/>
              </w:rPr>
              <w:t>户</w:t>
            </w:r>
            <w:r w:rsidRPr="00B7347C">
              <w:rPr>
                <w:rFonts w:ascii="Calibri" w:hAnsi="Calibri" w:hint="eastAsia"/>
                <w:szCs w:val="21"/>
              </w:rPr>
              <w:t xml:space="preserve">  </w:t>
            </w:r>
            <w:r w:rsidRPr="00B7347C">
              <w:rPr>
                <w:rFonts w:ascii="Calibri" w:hAnsi="Calibri" w:hint="eastAsia"/>
                <w:szCs w:val="21"/>
              </w:rPr>
              <w:t>名</w:t>
            </w:r>
            <w:r w:rsidRPr="00B7347C">
              <w:rPr>
                <w:rFonts w:ascii="Calibri" w:hAnsi="Calibri" w:hint="eastAsia"/>
                <w:szCs w:val="21"/>
              </w:rPr>
              <w:t xml:space="preserve">: </w:t>
            </w:r>
            <w:r w:rsidR="00654011" w:rsidRPr="00654011">
              <w:rPr>
                <w:rFonts w:ascii="Calibri" w:hAnsi="Calibri" w:hint="eastAsia"/>
                <w:szCs w:val="21"/>
              </w:rPr>
              <w:t>广州企飞企业管理有限公司</w:t>
            </w:r>
          </w:p>
          <w:p w:rsidR="003A5146" w:rsidRPr="00B7347C" w:rsidRDefault="003A5146" w:rsidP="00D83CC8">
            <w:pPr>
              <w:spacing w:line="320" w:lineRule="exact"/>
              <w:rPr>
                <w:rFonts w:ascii="Calibri" w:hAnsi="Calibri"/>
                <w:szCs w:val="21"/>
              </w:rPr>
            </w:pPr>
            <w:r w:rsidRPr="00B7347C">
              <w:rPr>
                <w:rFonts w:ascii="Calibri" w:hAnsi="Calibri" w:hint="eastAsia"/>
                <w:szCs w:val="21"/>
              </w:rPr>
              <w:t>开户行：</w:t>
            </w:r>
            <w:r w:rsidR="00764F78" w:rsidRPr="00764F78">
              <w:rPr>
                <w:rFonts w:ascii="Calibri" w:hAnsi="Calibri" w:hint="eastAsia"/>
                <w:szCs w:val="21"/>
              </w:rPr>
              <w:t>中国工商银行广州银山支行</w:t>
            </w:r>
          </w:p>
          <w:p w:rsidR="003A5146" w:rsidRPr="002E390F" w:rsidRDefault="003A5146" w:rsidP="003A5146">
            <w:pPr>
              <w:spacing w:line="320" w:lineRule="exact"/>
              <w:rPr>
                <w:rFonts w:ascii="Calibri" w:hAnsi="Calibri"/>
                <w:szCs w:val="21"/>
              </w:rPr>
            </w:pPr>
            <w:r w:rsidRPr="00B7347C">
              <w:rPr>
                <w:rFonts w:ascii="Calibri" w:hAnsi="Calibri" w:hint="eastAsia"/>
                <w:szCs w:val="21"/>
              </w:rPr>
              <w:t>帐</w:t>
            </w:r>
            <w:r w:rsidRPr="00B7347C">
              <w:rPr>
                <w:rFonts w:ascii="Calibri" w:hAnsi="Calibri" w:hint="eastAsia"/>
                <w:szCs w:val="21"/>
              </w:rPr>
              <w:t xml:space="preserve">  </w:t>
            </w:r>
            <w:r w:rsidRPr="00B7347C">
              <w:rPr>
                <w:rFonts w:ascii="Calibri" w:hAnsi="Calibri" w:hint="eastAsia"/>
                <w:szCs w:val="21"/>
              </w:rPr>
              <w:t>号：</w:t>
            </w:r>
            <w:r w:rsidR="00227FEE" w:rsidRPr="00227FEE">
              <w:rPr>
                <w:rFonts w:ascii="Calibri" w:hAnsi="Calibri"/>
                <w:szCs w:val="21"/>
              </w:rPr>
              <w:t>3602 0517 0920 0513 096</w:t>
            </w:r>
          </w:p>
        </w:tc>
      </w:tr>
    </w:tbl>
    <w:p w:rsidR="006D5BBE" w:rsidRDefault="006D5BBE"/>
    <w:sectPr w:rsidR="006D5BBE" w:rsidSect="005B59CB">
      <w:headerReference w:type="default" r:id="rId8"/>
      <w:footerReference w:type="default" r:id="rId9"/>
      <w:pgSz w:w="11906" w:h="16838"/>
      <w:pgMar w:top="1418" w:right="1797" w:bottom="1440" w:left="1797" w:header="851" w:footer="62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FD" w:rsidRDefault="006914FD">
      <w:r>
        <w:separator/>
      </w:r>
    </w:p>
  </w:endnote>
  <w:endnote w:type="continuationSeparator" w:id="0">
    <w:p w:rsidR="006914FD" w:rsidRDefault="0069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CB" w:rsidRPr="00CE340D" w:rsidRDefault="005B59CB" w:rsidP="00CE340D">
    <w:pPr>
      <w:pStyle w:val="a4"/>
      <w:rPr>
        <w:rFonts w:ascii="黑体" w:eastAsia="黑体" w:hAnsi="宋体"/>
      </w:rPr>
    </w:pPr>
    <w:r w:rsidRPr="00202CF7">
      <w:rPr>
        <w:color w:val="7F7F7F"/>
        <w:sz w:val="21"/>
        <w:szCs w:val="21"/>
      </w:rPr>
      <w:t>h</w:t>
    </w:r>
    <w:r w:rsidR="00CE340D">
      <w:rPr>
        <w:color w:val="7F7F7F"/>
        <w:sz w:val="21"/>
        <w:szCs w:val="21"/>
      </w:rPr>
      <w:t>ttp://www.qifei365</w:t>
    </w:r>
    <w:r w:rsidRPr="00202CF7">
      <w:rPr>
        <w:color w:val="7F7F7F"/>
        <w:sz w:val="21"/>
        <w:szCs w:val="21"/>
      </w:rPr>
      <w:t>.com/</w:t>
    </w:r>
    <w:r>
      <w:rPr>
        <w:rFonts w:hint="eastAsia"/>
        <w:color w:val="7F7F7F"/>
        <w:sz w:val="21"/>
        <w:szCs w:val="21"/>
      </w:rPr>
      <w:t xml:space="preserve">   </w:t>
    </w:r>
    <w:r w:rsidR="00CE340D" w:rsidRPr="00CE340D">
      <w:rPr>
        <w:rFonts w:ascii="微软雅黑" w:eastAsia="微软雅黑" w:hAnsi="微软雅黑" w:hint="eastAsia"/>
        <w:sz w:val="21"/>
        <w:szCs w:val="21"/>
      </w:rPr>
      <w:t>笃实、求精、互赢、敏捷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FD" w:rsidRDefault="006914FD">
      <w:r>
        <w:separator/>
      </w:r>
    </w:p>
  </w:footnote>
  <w:footnote w:type="continuationSeparator" w:id="0">
    <w:p w:rsidR="006914FD" w:rsidRDefault="00691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9D" w:rsidRPr="005B59CB" w:rsidRDefault="006E060F" w:rsidP="005B59CB">
    <w:r>
      <w:rPr>
        <w:rFonts w:hint="eastAsia"/>
        <w:noProof/>
      </w:rPr>
      <mc:AlternateContent>
        <mc:Choice Requires="wpg">
          <w:drawing>
            <wp:anchor distT="0" distB="0" distL="114300" distR="114300" simplePos="0" relativeHeight="251656704" behindDoc="0" locked="0" layoutInCell="1" allowOverlap="1">
              <wp:simplePos x="0" y="0"/>
              <wp:positionH relativeFrom="column">
                <wp:posOffset>887730</wp:posOffset>
              </wp:positionH>
              <wp:positionV relativeFrom="paragraph">
                <wp:posOffset>-576580</wp:posOffset>
              </wp:positionV>
              <wp:extent cx="5476875" cy="751205"/>
              <wp:effectExtent l="1905"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51205"/>
                        <a:chOff x="2841" y="-27"/>
                        <a:chExt cx="9077" cy="1183"/>
                      </a:xfrm>
                    </wpg:grpSpPr>
                    <wpg:grpSp>
                      <wpg:cNvPr id="3" name="Group 3"/>
                      <wpg:cNvGrpSpPr>
                        <a:grpSpLocks/>
                      </wpg:cNvGrpSpPr>
                      <wpg:grpSpPr bwMode="auto">
                        <a:xfrm>
                          <a:off x="2841" y="372"/>
                          <a:ext cx="9077" cy="539"/>
                          <a:chOff x="2841" y="372"/>
                          <a:chExt cx="9077" cy="539"/>
                        </a:xfrm>
                      </wpg:grpSpPr>
                      <wps:wsp>
                        <wps:cNvPr id="4" name="Rectangle 4"/>
                        <wps:cNvSpPr>
                          <a:spLocks noChangeArrowheads="1"/>
                        </wps:cNvSpPr>
                        <wps:spPr bwMode="auto">
                          <a:xfrm>
                            <a:off x="3336" y="376"/>
                            <a:ext cx="8582" cy="533"/>
                          </a:xfrm>
                          <a:prstGeom prst="rect">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noChangeArrowheads="1"/>
                        </wps:cNvSpPr>
                        <wps:spPr bwMode="auto">
                          <a:xfrm flipH="1">
                            <a:off x="2841" y="372"/>
                            <a:ext cx="499" cy="539"/>
                          </a:xfrm>
                          <a:prstGeom prst="rtTriangle">
                            <a:avLst/>
                          </a:prstGeom>
                          <a:solidFill>
                            <a:srgbClr val="0093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 name="Rectangle 6"/>
                      <wps:cNvSpPr>
                        <a:spLocks noChangeArrowheads="1"/>
                      </wps:cNvSpPr>
                      <wps:spPr bwMode="auto">
                        <a:xfrm>
                          <a:off x="11116" y="354"/>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513" y="365"/>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1513" y="758"/>
                          <a:ext cx="397" cy="398"/>
                        </a:xfrm>
                        <a:prstGeom prst="rect">
                          <a:avLst/>
                        </a:prstGeom>
                        <a:solidFill>
                          <a:srgbClr val="31B2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1116" y="-27"/>
                          <a:ext cx="397" cy="398"/>
                        </a:xfrm>
                        <a:prstGeom prst="rect">
                          <a:avLst/>
                        </a:prstGeom>
                        <a:solidFill>
                          <a:srgbClr val="B5D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02700" id="Group 2" o:spid="_x0000_s1026" style="position:absolute;left:0;text-align:left;margin-left:69.9pt;margin-top:-45.4pt;width:431.25pt;height:59.15pt;z-index:251656704" coordorigin="2841,-27" coordsize="9077,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">
              <v:group id="Group 3" o:spid="_x0000_s1027" style="position:absolute;left:2841;top:372;width:9077;height:539" coordorigin="2841,372" coordsize="907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3336;top:376;width:858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sUA&#10;AADaAAAADwAAAGRycy9kb3ducmV2LnhtbESPQWvCQBSE74L/YXlCL2I2rSKSukppKdVKRWPx/Mg+&#10;k2D2bZrdmvjv3ULB4zAz3zDzZWcqcaHGlZYVPEYxCOLM6pJzBd+H99EMhPPIGivLpOBKDpaLfm+O&#10;ibYt7+mS+lwECLsEFRTe14mULivIoItsTRy8k20M+iCbXOoG2wA3lXyK46k0WHJYKLCm14Kyc/pr&#10;FGw+0s/j1268XW3aYXV+W0+vbH+Uehh0L88gPHX+Hv5vr7SCCf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rtSxQAAANoAAAAPAAAAAAAAAAAAAAAAAJgCAABkcnMv&#10;ZG93bnJldi54bWxQSwUGAAAAAAQABAD1AAAAigMAAAAA&#10;" fillcolor="#0093dd" stroked="f"/>
                <v:shapetype id="_x0000_t6" coordsize="21600,21600" o:spt="6" path="m,l,21600r21600,xe">
                  <v:stroke joinstyle="miter"/>
                  <v:path gradientshapeok="t" o:connecttype="custom" o:connectlocs="0,0;0,10800;0,21600;10800,21600;21600,21600;10800,10800" textboxrect="1800,12600,12600,19800"/>
                </v:shapetype>
                <v:shape id="AutoShape 5" o:spid="_x0000_s1029" type="#_x0000_t6" style="position:absolute;left:2841;top:372;width:499;height:5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fVcIA&#10;AADaAAAADwAAAGRycy9kb3ducmV2LnhtbESP3WrCQBSE7wu+w3IE7+omhf6QuooNCEWQ0LQPcMwe&#10;k2j2bMiu+Xl7tyB4OczMN8xqM5pG9NS52rKCeBmBIC6srrlU8Pe7e/4A4TyyxsYyKZjIwWY9e1ph&#10;ou3AP9TnvhQBwi5BBZX3bSKlKyoy6Ja2JQ7eyXYGfZBdKXWHQ4CbRr5E0Zs0WHNYqLCltKLikl+N&#10;ggPlX2P2XuztMU7PdKyHLJsGpRbzcfsJwtPoH+F7+1sreIX/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9VwgAAANoAAAAPAAAAAAAAAAAAAAAAAJgCAABkcnMvZG93&#10;bnJldi54bWxQSwUGAAAAAAQABAD1AAAAhwMAAAAA&#10;" fillcolor="#0093dd" stroked="f"/>
              </v:group>
              <v:rect id="Rectangle 6" o:spid="_x0000_s1030" style="position:absolute;left:11116;top:354;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v6cAA&#10;AADaAAAADwAAAGRycy9kb3ducmV2LnhtbESPQYvCMBSE74L/ITzBm031UJZqFBUE8abuxdujebbV&#10;5qU2sa3+eiMs7HGYmW+Yxao3lWipcaVlBdMoBkGcWV1yruD3vJv8gHAeWWNlmRS8yMFqORwsMNW2&#10;4yO1J5+LAGGXooLC+zqV0mUFGXSRrYmDd7WNQR9kk0vdYBfgppKzOE6kwZLDQoE1bQvK7qenUcCz&#10;rd209nJ5dsmtXuvj5n149EqNR/16DsJT7//Df+29VpDA90q4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qv6cAAAADaAAAADwAAAAAAAAAAAAAAAACYAgAAZHJzL2Rvd25y&#10;ZXYueG1sUEsFBgAAAAAEAAQA9QAAAIUDAAAAAA==&#10;" fillcolor="#31b2ea" stroked="f"/>
              <v:rect id="Rectangle 7" o:spid="_x0000_s1031" style="position:absolute;left:11513;top:365;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SwsEA&#10;AADaAAAADwAAAGRycy9kb3ducmV2LnhtbESP3WrCQBSE7wXfYTkF73TTXpgQXaVaCqV3iT7AIXvy&#10;g9mzaXbNz9t3BcHLYWa+YfbHybRioN41lhW8byIQxIXVDVcKrpfvdQLCeWSNrWVSMJOD42G52GOq&#10;7cgZDbmvRICwS1FB7X2XSumKmgy6je2Ig1fa3qAPsq+k7nEMcNPKjyjaSoMNh4UaOzrXVNzyu1Ew&#10;mPvMI/3S6S/+yq7FqUyGuFRq9TZ97kB4mvwr/Gz/aAUxPK6EG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EsLBAAAA2gAAAA8AAAAAAAAAAAAAAAAAmAIAAGRycy9kb3du&#10;cmV2LnhtbFBLBQYAAAAABAAEAPUAAACGAwAAAAA=&#10;" fillcolor="#b5def8" stroked="f"/>
              <v:rect id="Rectangle 8" o:spid="_x0000_s1032" style="position:absolute;left:11513;top:758;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eALwA&#10;AADaAAAADwAAAGRycy9kb3ducmV2LnhtbERPuwrCMBTdBf8hXMHNpjqIVKOoIIibj8Xt0lzbanNT&#10;m9hWv94MguPhvBerzpSiodoVlhWMoxgEcWp1wZmCy3k3moFwHlljaZkUvMnBatnvLTDRtuUjNSef&#10;iRDCLkEFufdVIqVLczLoIlsRB+5ma4M+wDqTusY2hJtSTuJ4Kg0WHBpyrGibU/o4vYwCnmztprHX&#10;66ud3qu1Pm4+h2en1HDQrecgPH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Z4AvAAAANoAAAAPAAAAAAAAAAAAAAAAAJgCAABkcnMvZG93bnJldi54&#10;bWxQSwUGAAAAAAQABAD1AAAAgQMAAAAA&#10;" fillcolor="#31b2ea" stroked="f"/>
              <v:rect id="Rectangle 9" o:spid="_x0000_s1033" style="position:absolute;left:11116;top:-27;width:39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K8EA&#10;AADaAAAADwAAAGRycy9kb3ducmV2LnhtbESPzYrCQBCE74LvMLTgzUz0oG7WSVgVYfHmzwM0mc4P&#10;m+mJmTGJb78jLOyxqKqvqF02mkb01LnasoJlFIMgzq2uuVRwv50WWxDOI2tsLJOCFznI0ulkh4m2&#10;A1+ov/pSBAi7BBVU3reJlC6vyKCLbEscvMJ2Bn2QXSl1h0OAm0au4ngtDdYcFips6VBR/nN9GgW9&#10;eb54oDPtH5vj5Z7vi22/KZSaz8avTxCeRv8f/mt/awUf8L4SboB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IyvBAAAA2gAAAA8AAAAAAAAAAAAAAAAAmAIAAGRycy9kb3du&#10;cmV2LnhtbFBLBQYAAAAABAAEAPUAAACGAwAAAAA=&#10;" fillcolor="#b5def8" stroked="f"/>
            </v:group>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1315085</wp:posOffset>
              </wp:positionH>
              <wp:positionV relativeFrom="paragraph">
                <wp:posOffset>-338455</wp:posOffset>
              </wp:positionV>
              <wp:extent cx="4676140" cy="464185"/>
              <wp:effectExtent l="635" t="444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5pt;margin-top:-26.65pt;width:368.2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QEsg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" filled="f" stroked="f">
              <v:textbox>
                <w:txbxContent>
                  <w:p w:rsidR="005B59CB" w:rsidRPr="0060259E" w:rsidRDefault="005B59CB" w:rsidP="005B59CB">
                    <w:pPr>
                      <w:pStyle w:val="a3"/>
                      <w:rPr>
                        <w:sz w:val="24"/>
                        <w:szCs w:val="24"/>
                      </w:rPr>
                    </w:pPr>
                    <w:r w:rsidRPr="00E351B6">
                      <w:rPr>
                        <w:rFonts w:ascii="微软雅黑" w:eastAsia="微软雅黑" w:hAnsi="微软雅黑" w:hint="eastAsia"/>
                        <w:color w:val="FFFFFF"/>
                        <w:sz w:val="24"/>
                        <w:szCs w:val="24"/>
                      </w:rPr>
                      <w:t>Http://www.</w:t>
                    </w:r>
                    <w:r w:rsidR="001F1870">
                      <w:rPr>
                        <w:rFonts w:ascii="微软雅黑" w:eastAsia="微软雅黑" w:hAnsi="微软雅黑" w:hint="eastAsia"/>
                        <w:color w:val="FFFFFF"/>
                        <w:sz w:val="24"/>
                        <w:szCs w:val="24"/>
                      </w:rPr>
                      <w:t>qifei</w:t>
                    </w:r>
                    <w:r w:rsidR="001F1870">
                      <w:rPr>
                        <w:rFonts w:ascii="微软雅黑" w:eastAsia="微软雅黑" w:hAnsi="微软雅黑"/>
                        <w:color w:val="FFFFFF"/>
                        <w:sz w:val="24"/>
                        <w:szCs w:val="24"/>
                      </w:rPr>
                      <w:t>365</w:t>
                    </w:r>
                    <w:r w:rsidRPr="00E351B6">
                      <w:rPr>
                        <w:rFonts w:ascii="微软雅黑" w:eastAsia="微软雅黑" w:hAnsi="微软雅黑" w:hint="eastAsia"/>
                        <w:color w:val="FFFFFF"/>
                        <w:sz w:val="24"/>
                        <w:szCs w:val="24"/>
                      </w:rPr>
                      <w:t>.com</w:t>
                    </w:r>
                    <w:r w:rsidR="00282B7D">
                      <w:rPr>
                        <w:rFonts w:ascii="微软雅黑" w:eastAsia="微软雅黑" w:hAnsi="微软雅黑"/>
                        <w:color w:val="FFFFFF"/>
                        <w:sz w:val="24"/>
                        <w:szCs w:val="24"/>
                      </w:rPr>
                      <w:t xml:space="preserve"> 全国统一报名热线：020-32167831 </w:t>
                    </w:r>
                    <w:r w:rsidR="00282B7D">
                      <w:rPr>
                        <w:rFonts w:ascii="微软雅黑" w:eastAsia="微软雅黑" w:hAnsi="微软雅黑" w:hint="eastAsia"/>
                        <w:color w:val="FFFFFF"/>
                        <w:sz w:val="24"/>
                        <w:szCs w:val="24"/>
                      </w:rPr>
                      <w:t>11</w:t>
                    </w:r>
                    <w:r w:rsidR="00CE340D">
                      <w:rPr>
                        <w:rFonts w:ascii="微软雅黑" w:eastAsia="微软雅黑" w:hAnsi="微软雅黑" w:hint="eastAsia"/>
                        <w:color w:val="FFFFFF"/>
                        <w:sz w:val="24"/>
                        <w:szCs w:val="24"/>
                      </w:rPr>
                      <w:t>020020020</w:t>
                    </w:r>
                    <w:r w:rsidR="001F1870">
                      <w:rPr>
                        <w:rFonts w:ascii="微软雅黑" w:eastAsia="微软雅黑" w:hAnsi="微软雅黑"/>
                        <w:color w:val="FFFFFF"/>
                        <w:sz w:val="24"/>
                        <w:szCs w:val="24"/>
                      </w:rPr>
                      <w:t>020-32167831</w:t>
                    </w:r>
                    <w:r w:rsidRPr="0060259E">
                      <w:rPr>
                        <w:rFonts w:hint="eastAsia"/>
                        <w:sz w:val="24"/>
                        <w:szCs w:val="24"/>
                      </w:rPr>
                      <w:t xml:space="preserve"> </w:t>
                    </w:r>
                  </w:p>
                  <w:p w:rsidR="005B59CB" w:rsidRPr="003F58B2" w:rsidRDefault="005B59CB" w:rsidP="005B59CB">
                    <w:pPr>
                      <w:rPr>
                        <w:szCs w:val="40"/>
                      </w:rPr>
                    </w:pP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-948690</wp:posOffset>
          </wp:positionH>
          <wp:positionV relativeFrom="paragraph">
            <wp:posOffset>-367030</wp:posOffset>
          </wp:positionV>
          <wp:extent cx="1705610" cy="434975"/>
          <wp:effectExtent l="0" t="0" r="8890" b="3175"/>
          <wp:wrapSquare wrapText="bothSides"/>
          <wp:docPr id="1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69D">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95F"/>
    <w:multiLevelType w:val="hybridMultilevel"/>
    <w:tmpl w:val="3488BFC2"/>
    <w:lvl w:ilvl="0" w:tplc="F85ED0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24534"/>
    <w:multiLevelType w:val="hybridMultilevel"/>
    <w:tmpl w:val="FC3C12E2"/>
    <w:lvl w:ilvl="0" w:tplc="7F72C5F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15:restartNumberingAfterBreak="0">
    <w:nsid w:val="21BD0A7D"/>
    <w:multiLevelType w:val="hybridMultilevel"/>
    <w:tmpl w:val="5D6444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AA23FDF"/>
    <w:multiLevelType w:val="hybridMultilevel"/>
    <w:tmpl w:val="1D709C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855CAF"/>
    <w:multiLevelType w:val="hybridMultilevel"/>
    <w:tmpl w:val="44306932"/>
    <w:lvl w:ilvl="0" w:tplc="67467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B6B"/>
    <w:rsid w:val="000073AB"/>
    <w:rsid w:val="0001384A"/>
    <w:rsid w:val="0001524A"/>
    <w:rsid w:val="00033032"/>
    <w:rsid w:val="0003370F"/>
    <w:rsid w:val="000366A3"/>
    <w:rsid w:val="00041495"/>
    <w:rsid w:val="00055513"/>
    <w:rsid w:val="0005599D"/>
    <w:rsid w:val="000A2CEC"/>
    <w:rsid w:val="000A52E4"/>
    <w:rsid w:val="000C3B0C"/>
    <w:rsid w:val="000D1ABF"/>
    <w:rsid w:val="000D3CC0"/>
    <w:rsid w:val="000D62F1"/>
    <w:rsid w:val="000E097B"/>
    <w:rsid w:val="000E0A1E"/>
    <w:rsid w:val="00106120"/>
    <w:rsid w:val="0011460D"/>
    <w:rsid w:val="00124458"/>
    <w:rsid w:val="0014021B"/>
    <w:rsid w:val="00140F37"/>
    <w:rsid w:val="001626B7"/>
    <w:rsid w:val="00172A27"/>
    <w:rsid w:val="00174DD2"/>
    <w:rsid w:val="00177950"/>
    <w:rsid w:val="001854E4"/>
    <w:rsid w:val="00186F23"/>
    <w:rsid w:val="001906E6"/>
    <w:rsid w:val="00194A32"/>
    <w:rsid w:val="001C38F2"/>
    <w:rsid w:val="001C5F98"/>
    <w:rsid w:val="001E4A4E"/>
    <w:rsid w:val="001E5EE8"/>
    <w:rsid w:val="001E5EFC"/>
    <w:rsid w:val="001F1870"/>
    <w:rsid w:val="001F5F41"/>
    <w:rsid w:val="00213D48"/>
    <w:rsid w:val="00227FEE"/>
    <w:rsid w:val="00230990"/>
    <w:rsid w:val="002470BC"/>
    <w:rsid w:val="0025251A"/>
    <w:rsid w:val="002821D7"/>
    <w:rsid w:val="00282B7D"/>
    <w:rsid w:val="002865FB"/>
    <w:rsid w:val="00295C41"/>
    <w:rsid w:val="002C216F"/>
    <w:rsid w:val="002C38C3"/>
    <w:rsid w:val="002E390F"/>
    <w:rsid w:val="002E79BC"/>
    <w:rsid w:val="002F0736"/>
    <w:rsid w:val="002F5FB7"/>
    <w:rsid w:val="00303544"/>
    <w:rsid w:val="0030626C"/>
    <w:rsid w:val="00307B76"/>
    <w:rsid w:val="00311591"/>
    <w:rsid w:val="003268AE"/>
    <w:rsid w:val="00332313"/>
    <w:rsid w:val="003537E5"/>
    <w:rsid w:val="00391CF9"/>
    <w:rsid w:val="00396590"/>
    <w:rsid w:val="003A2881"/>
    <w:rsid w:val="003A5146"/>
    <w:rsid w:val="003B1967"/>
    <w:rsid w:val="003C29A5"/>
    <w:rsid w:val="003D0204"/>
    <w:rsid w:val="003E4267"/>
    <w:rsid w:val="003F58E1"/>
    <w:rsid w:val="00402672"/>
    <w:rsid w:val="00417A01"/>
    <w:rsid w:val="00423A27"/>
    <w:rsid w:val="0043008A"/>
    <w:rsid w:val="004453A7"/>
    <w:rsid w:val="00450E28"/>
    <w:rsid w:val="00453803"/>
    <w:rsid w:val="00456F28"/>
    <w:rsid w:val="004575E6"/>
    <w:rsid w:val="00457AC4"/>
    <w:rsid w:val="004625AC"/>
    <w:rsid w:val="00474CD9"/>
    <w:rsid w:val="004860D4"/>
    <w:rsid w:val="0049746F"/>
    <w:rsid w:val="004C55C7"/>
    <w:rsid w:val="004E0E18"/>
    <w:rsid w:val="004E3C27"/>
    <w:rsid w:val="0050359D"/>
    <w:rsid w:val="00503769"/>
    <w:rsid w:val="005232D8"/>
    <w:rsid w:val="005262FA"/>
    <w:rsid w:val="0053702E"/>
    <w:rsid w:val="00547E69"/>
    <w:rsid w:val="00553B24"/>
    <w:rsid w:val="00561477"/>
    <w:rsid w:val="00563995"/>
    <w:rsid w:val="00572443"/>
    <w:rsid w:val="00575EAD"/>
    <w:rsid w:val="00590997"/>
    <w:rsid w:val="005B0C7A"/>
    <w:rsid w:val="005B0E37"/>
    <w:rsid w:val="005B59CB"/>
    <w:rsid w:val="005E5959"/>
    <w:rsid w:val="005E651A"/>
    <w:rsid w:val="005E7372"/>
    <w:rsid w:val="00601F54"/>
    <w:rsid w:val="006159DD"/>
    <w:rsid w:val="006169FF"/>
    <w:rsid w:val="00627697"/>
    <w:rsid w:val="00633EF7"/>
    <w:rsid w:val="00654011"/>
    <w:rsid w:val="00664380"/>
    <w:rsid w:val="00682361"/>
    <w:rsid w:val="006914FD"/>
    <w:rsid w:val="006B0C99"/>
    <w:rsid w:val="006B5148"/>
    <w:rsid w:val="006B6526"/>
    <w:rsid w:val="006D5BBE"/>
    <w:rsid w:val="006E060F"/>
    <w:rsid w:val="006F069D"/>
    <w:rsid w:val="006F3EF7"/>
    <w:rsid w:val="00700AF6"/>
    <w:rsid w:val="00704636"/>
    <w:rsid w:val="00710E71"/>
    <w:rsid w:val="00714868"/>
    <w:rsid w:val="00717314"/>
    <w:rsid w:val="007344F7"/>
    <w:rsid w:val="007520E1"/>
    <w:rsid w:val="00753A00"/>
    <w:rsid w:val="00764050"/>
    <w:rsid w:val="00764F78"/>
    <w:rsid w:val="007754C3"/>
    <w:rsid w:val="00782E7F"/>
    <w:rsid w:val="007B3F68"/>
    <w:rsid w:val="007B782A"/>
    <w:rsid w:val="007D2059"/>
    <w:rsid w:val="007F2FAF"/>
    <w:rsid w:val="008409A4"/>
    <w:rsid w:val="0086725A"/>
    <w:rsid w:val="00873301"/>
    <w:rsid w:val="0089549F"/>
    <w:rsid w:val="00895B00"/>
    <w:rsid w:val="008D253E"/>
    <w:rsid w:val="008D4534"/>
    <w:rsid w:val="008E7335"/>
    <w:rsid w:val="008F6321"/>
    <w:rsid w:val="00900A7D"/>
    <w:rsid w:val="00912FA6"/>
    <w:rsid w:val="0091728C"/>
    <w:rsid w:val="00934130"/>
    <w:rsid w:val="00951FD9"/>
    <w:rsid w:val="0097701D"/>
    <w:rsid w:val="009B5D77"/>
    <w:rsid w:val="009C1C82"/>
    <w:rsid w:val="009C5AD1"/>
    <w:rsid w:val="009C615D"/>
    <w:rsid w:val="009C6A6E"/>
    <w:rsid w:val="009D33DB"/>
    <w:rsid w:val="009F4437"/>
    <w:rsid w:val="00A0612F"/>
    <w:rsid w:val="00A06C4E"/>
    <w:rsid w:val="00A26AD0"/>
    <w:rsid w:val="00A31DC0"/>
    <w:rsid w:val="00A354FA"/>
    <w:rsid w:val="00A369F0"/>
    <w:rsid w:val="00A74481"/>
    <w:rsid w:val="00A84C02"/>
    <w:rsid w:val="00AD60EA"/>
    <w:rsid w:val="00AE62A7"/>
    <w:rsid w:val="00B31C96"/>
    <w:rsid w:val="00B45434"/>
    <w:rsid w:val="00B5160D"/>
    <w:rsid w:val="00B60EF6"/>
    <w:rsid w:val="00BB17AB"/>
    <w:rsid w:val="00BB4989"/>
    <w:rsid w:val="00BB7B79"/>
    <w:rsid w:val="00BC285D"/>
    <w:rsid w:val="00BD21AB"/>
    <w:rsid w:val="00BD4E10"/>
    <w:rsid w:val="00BE20EA"/>
    <w:rsid w:val="00C0353F"/>
    <w:rsid w:val="00C15BF3"/>
    <w:rsid w:val="00C2170A"/>
    <w:rsid w:val="00C50687"/>
    <w:rsid w:val="00C60193"/>
    <w:rsid w:val="00C76977"/>
    <w:rsid w:val="00C9592B"/>
    <w:rsid w:val="00CA1180"/>
    <w:rsid w:val="00CB4DC3"/>
    <w:rsid w:val="00CB6B18"/>
    <w:rsid w:val="00CB6C0D"/>
    <w:rsid w:val="00CD03A5"/>
    <w:rsid w:val="00CD7D57"/>
    <w:rsid w:val="00CE13E1"/>
    <w:rsid w:val="00CE340D"/>
    <w:rsid w:val="00CE3623"/>
    <w:rsid w:val="00CE4325"/>
    <w:rsid w:val="00CE4B72"/>
    <w:rsid w:val="00CF0249"/>
    <w:rsid w:val="00D03AD0"/>
    <w:rsid w:val="00D36CF7"/>
    <w:rsid w:val="00D46E58"/>
    <w:rsid w:val="00D6153C"/>
    <w:rsid w:val="00D73AC6"/>
    <w:rsid w:val="00D8300E"/>
    <w:rsid w:val="00D83CC8"/>
    <w:rsid w:val="00DB25E7"/>
    <w:rsid w:val="00DC15E6"/>
    <w:rsid w:val="00DD1473"/>
    <w:rsid w:val="00DF74C9"/>
    <w:rsid w:val="00E02780"/>
    <w:rsid w:val="00E12A35"/>
    <w:rsid w:val="00E14C74"/>
    <w:rsid w:val="00E14CE3"/>
    <w:rsid w:val="00E86A42"/>
    <w:rsid w:val="00E86CB7"/>
    <w:rsid w:val="00ED33C6"/>
    <w:rsid w:val="00ED4239"/>
    <w:rsid w:val="00EE5845"/>
    <w:rsid w:val="00EF1DC2"/>
    <w:rsid w:val="00EF2758"/>
    <w:rsid w:val="00F21D29"/>
    <w:rsid w:val="00F31C24"/>
    <w:rsid w:val="00F36339"/>
    <w:rsid w:val="00F54AA7"/>
    <w:rsid w:val="00F54CA6"/>
    <w:rsid w:val="00F64D7E"/>
    <w:rsid w:val="00F7182F"/>
    <w:rsid w:val="00F77C52"/>
    <w:rsid w:val="00F842D7"/>
    <w:rsid w:val="00F90016"/>
    <w:rsid w:val="00F9321C"/>
    <w:rsid w:val="00F967F9"/>
    <w:rsid w:val="00FB168E"/>
    <w:rsid w:val="00FC3849"/>
    <w:rsid w:val="00FD3A29"/>
    <w:rsid w:val="00FD6082"/>
    <w:rsid w:val="00FE0625"/>
    <w:rsid w:val="00FE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26D90-4833-4746-BD46-DAF9152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72"/>
    <w:pPr>
      <w:widowControl w:val="0"/>
      <w:spacing w:line="0" w:lineRule="atLeast"/>
      <w:jc w:val="both"/>
    </w:pPr>
    <w:rPr>
      <w:kern w:val="2"/>
      <w:sz w:val="21"/>
    </w:rPr>
  </w:style>
  <w:style w:type="paragraph" w:styleId="1">
    <w:name w:val="heading 1"/>
    <w:basedOn w:val="a"/>
    <w:next w:val="a"/>
    <w:link w:val="1Char"/>
    <w:qFormat/>
    <w:rsid w:val="00D6153C"/>
    <w:pPr>
      <w:keepNext/>
      <w:keepLines/>
      <w:spacing w:beforeLines="100" w:before="100" w:afterLines="100" w:after="100" w:line="24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10">
    <w:name w:val="toc 1"/>
    <w:basedOn w:val="a"/>
    <w:next w:val="a"/>
    <w:pPr>
      <w:spacing w:line="360" w:lineRule="exact"/>
      <w:jc w:val="left"/>
    </w:p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paragraph" w:styleId="a5">
    <w:name w:val="Body Text"/>
    <w:basedOn w:val="a"/>
    <w:pPr>
      <w:jc w:val="left"/>
    </w:pPr>
    <w:rPr>
      <w:rFonts w:ascii="幼圆" w:eastAsia="幼圆"/>
      <w:b/>
    </w:rPr>
  </w:style>
  <w:style w:type="paragraph" w:customStyle="1" w:styleId="Char1">
    <w:name w:val="Char1"/>
    <w:basedOn w:val="a"/>
    <w:rsid w:val="006F069D"/>
    <w:pPr>
      <w:widowControl/>
      <w:spacing w:after="160" w:line="240" w:lineRule="exact"/>
      <w:jc w:val="left"/>
    </w:pPr>
    <w:rPr>
      <w:rFonts w:ascii="Arial" w:eastAsia="Times New Roman" w:hAnsi="Arial" w:cs="Verdana"/>
      <w:b/>
      <w:kern w:val="0"/>
      <w:sz w:val="24"/>
      <w:lang w:eastAsia="en-US"/>
    </w:rPr>
  </w:style>
  <w:style w:type="character" w:styleId="a6">
    <w:name w:val="Hyperlink"/>
    <w:rsid w:val="006F069D"/>
    <w:rPr>
      <w:color w:val="0000FF"/>
      <w:u w:val="single"/>
    </w:rPr>
  </w:style>
  <w:style w:type="character" w:customStyle="1" w:styleId="Char">
    <w:name w:val="页脚 Char"/>
    <w:link w:val="a3"/>
    <w:uiPriority w:val="99"/>
    <w:rsid w:val="005B59CB"/>
    <w:rPr>
      <w:kern w:val="2"/>
      <w:sz w:val="18"/>
    </w:rPr>
  </w:style>
  <w:style w:type="character" w:customStyle="1" w:styleId="Char0">
    <w:name w:val="页眉 Char"/>
    <w:link w:val="a4"/>
    <w:rsid w:val="00CE340D"/>
    <w:rPr>
      <w:kern w:val="2"/>
      <w:sz w:val="18"/>
    </w:rPr>
  </w:style>
  <w:style w:type="character" w:customStyle="1" w:styleId="1Char">
    <w:name w:val="标题 1 Char"/>
    <w:link w:val="1"/>
    <w:rsid w:val="00D6153C"/>
    <w:rPr>
      <w:b/>
      <w:bCs/>
      <w:kern w:val="44"/>
      <w:sz w:val="24"/>
      <w:szCs w:val="44"/>
    </w:rPr>
  </w:style>
  <w:style w:type="paragraph" w:styleId="a7">
    <w:name w:val="Title"/>
    <w:basedOn w:val="a"/>
    <w:next w:val="a"/>
    <w:link w:val="Char2"/>
    <w:qFormat/>
    <w:rsid w:val="000A2CEC"/>
    <w:pPr>
      <w:spacing w:before="240" w:after="60"/>
      <w:jc w:val="center"/>
      <w:outlineLvl w:val="0"/>
    </w:pPr>
    <w:rPr>
      <w:rFonts w:ascii="Calibri Light" w:eastAsia="微软雅黑" w:hAnsi="Calibri Light"/>
      <w:b/>
      <w:bCs/>
      <w:sz w:val="32"/>
      <w:szCs w:val="32"/>
    </w:rPr>
  </w:style>
  <w:style w:type="character" w:customStyle="1" w:styleId="Char2">
    <w:name w:val="标题 Char"/>
    <w:link w:val="a7"/>
    <w:rsid w:val="000A2CEC"/>
    <w:rPr>
      <w:rFonts w:ascii="Calibri Light" w:eastAsia="微软雅黑" w:hAnsi="Calibri Light" w:cs="Times New Roman"/>
      <w:b/>
      <w:bCs/>
      <w:kern w:val="2"/>
      <w:sz w:val="32"/>
      <w:szCs w:val="32"/>
    </w:rPr>
  </w:style>
  <w:style w:type="paragraph" w:styleId="a8">
    <w:name w:val="No Spacing"/>
    <w:uiPriority w:val="1"/>
    <w:qFormat/>
    <w:rsid w:val="00303544"/>
    <w:pPr>
      <w:widowControl w:val="0"/>
      <w:jc w:val="both"/>
    </w:pPr>
    <w:rPr>
      <w:kern w:val="2"/>
      <w:sz w:val="21"/>
    </w:rPr>
  </w:style>
  <w:style w:type="character" w:styleId="a9">
    <w:name w:val="Subtle Emphasis"/>
    <w:uiPriority w:val="19"/>
    <w:qFormat/>
    <w:rsid w:val="00303544"/>
    <w:rPr>
      <w:i/>
      <w:iCs/>
      <w:color w:val="404040"/>
    </w:rPr>
  </w:style>
  <w:style w:type="character" w:styleId="aa">
    <w:name w:val="Intense Emphasis"/>
    <w:uiPriority w:val="21"/>
    <w:qFormat/>
    <w:rsid w:val="00303544"/>
    <w:rPr>
      <w:i/>
      <w:iCs/>
      <w:color w:val="5B9BD5"/>
    </w:rPr>
  </w:style>
  <w:style w:type="paragraph" w:styleId="ab">
    <w:name w:val="Quote"/>
    <w:basedOn w:val="a"/>
    <w:next w:val="a"/>
    <w:link w:val="Char3"/>
    <w:uiPriority w:val="29"/>
    <w:qFormat/>
    <w:rsid w:val="00303544"/>
    <w:pPr>
      <w:spacing w:before="200" w:after="160"/>
      <w:ind w:left="864" w:right="864"/>
      <w:jc w:val="center"/>
    </w:pPr>
    <w:rPr>
      <w:i/>
      <w:iCs/>
      <w:color w:val="404040"/>
    </w:rPr>
  </w:style>
  <w:style w:type="character" w:customStyle="1" w:styleId="Char3">
    <w:name w:val="引用 Char"/>
    <w:link w:val="ab"/>
    <w:uiPriority w:val="29"/>
    <w:rsid w:val="00303544"/>
    <w:rPr>
      <w:i/>
      <w:iCs/>
      <w:color w:val="404040"/>
      <w:kern w:val="2"/>
      <w:sz w:val="21"/>
    </w:rPr>
  </w:style>
  <w:style w:type="paragraph" w:styleId="ac">
    <w:name w:val="Subtitle"/>
    <w:basedOn w:val="a"/>
    <w:next w:val="a"/>
    <w:link w:val="Char4"/>
    <w:qFormat/>
    <w:rsid w:val="00303544"/>
    <w:pPr>
      <w:spacing w:before="240" w:after="60" w:line="312" w:lineRule="atLeast"/>
      <w:jc w:val="center"/>
      <w:outlineLvl w:val="1"/>
    </w:pPr>
    <w:rPr>
      <w:rFonts w:ascii="Calibri Light" w:hAnsi="Calibri Light"/>
      <w:b/>
      <w:bCs/>
      <w:kern w:val="28"/>
      <w:sz w:val="32"/>
      <w:szCs w:val="32"/>
    </w:rPr>
  </w:style>
  <w:style w:type="character" w:customStyle="1" w:styleId="Char4">
    <w:name w:val="副标题 Char"/>
    <w:link w:val="ac"/>
    <w:rsid w:val="00303544"/>
    <w:rPr>
      <w:rFonts w:ascii="Calibri Light" w:hAnsi="Calibri Light" w:cs="Times New Roman"/>
      <w:b/>
      <w:bCs/>
      <w:kern w:val="28"/>
      <w:sz w:val="32"/>
      <w:szCs w:val="32"/>
    </w:rPr>
  </w:style>
  <w:style w:type="table" w:styleId="ad">
    <w:name w:val="Table Grid"/>
    <w:basedOn w:val="a1"/>
    <w:rsid w:val="00ED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B0C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6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ifei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Words>
  <Characters>444</Characters>
  <Application>Microsoft Office Word</Application>
  <DocSecurity>0</DocSecurity>
  <PresentationFormat/>
  <Lines>3</Lines>
  <Paragraphs>1</Paragraphs>
  <Slides>0</Slides>
  <Notes>0</Notes>
  <HiddenSlides>0</HiddenSlides>
  <MMClips>0</MMClips>
  <ScaleCrop>false</ScaleCrop>
  <Manager/>
  <Company>jc</Company>
  <LinksUpToDate>false</LinksUpToDate>
  <CharactersWithSpaces>520</CharactersWithSpaces>
  <SharedDoc>false</SharedDoc>
  <HLinks>
    <vt:vector size="6" baseType="variant">
      <vt:variant>
        <vt:i4>852052</vt:i4>
      </vt:variant>
      <vt:variant>
        <vt:i4>0</vt:i4>
      </vt:variant>
      <vt:variant>
        <vt:i4>0</vt:i4>
      </vt:variant>
      <vt:variant>
        <vt:i4>5</vt:i4>
      </vt:variant>
      <vt:variant>
        <vt:lpwstr>http://www.qifei365.com/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中国培训热线培训需求调查表（详细版）</dc:title>
  <dc:subject/>
  <dc:creator>中国培训热线</dc:creator>
  <cp:keywords/>
  <dc:description/>
  <cp:lastModifiedBy>Hacker</cp:lastModifiedBy>
  <cp:revision>82</cp:revision>
  <cp:lastPrinted>1899-12-31T16:00:00Z</cp:lastPrinted>
  <dcterms:created xsi:type="dcterms:W3CDTF">2015-06-04T16:10:00Z</dcterms:created>
  <dcterms:modified xsi:type="dcterms:W3CDTF">2015-06-05T12:54:00Z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